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0450" w14:textId="77777777" w:rsidR="00E41E07" w:rsidRPr="00DE1D79" w:rsidRDefault="00E41E07" w:rsidP="00DE1D79">
      <w:pPr>
        <w:pStyle w:val="NoSpacing"/>
      </w:pPr>
    </w:p>
    <w:p w14:paraId="5BA11FF7" w14:textId="77777777" w:rsidR="00E41E07" w:rsidRPr="00A92DC6" w:rsidRDefault="00E41E07" w:rsidP="00CF361F">
      <w:pPr>
        <w:pStyle w:val="NoSpacing"/>
        <w:rPr>
          <w:rFonts w:cs="Calibri"/>
          <w:noProof/>
        </w:rPr>
      </w:pPr>
    </w:p>
    <w:p w14:paraId="4F543BB2" w14:textId="77777777" w:rsidR="00E41E07" w:rsidRPr="00A92DC6" w:rsidRDefault="00E41E07" w:rsidP="00CF361F">
      <w:pPr>
        <w:pStyle w:val="NoSpacing"/>
        <w:rPr>
          <w:rFonts w:cs="Calibri"/>
          <w:noProof/>
        </w:rPr>
      </w:pPr>
    </w:p>
    <w:p w14:paraId="6D82FAE5" w14:textId="77777777" w:rsidR="00E41E07" w:rsidRPr="00A92DC6" w:rsidRDefault="00E41E07" w:rsidP="00CF361F">
      <w:pPr>
        <w:pStyle w:val="NoSpacing"/>
        <w:rPr>
          <w:rFonts w:cs="Calibri"/>
          <w:noProof/>
        </w:rPr>
      </w:pPr>
    </w:p>
    <w:p w14:paraId="54E01E39" w14:textId="77777777" w:rsidR="00E41E07" w:rsidRPr="00A92DC6" w:rsidRDefault="00E41E07" w:rsidP="00CF361F">
      <w:pPr>
        <w:pStyle w:val="NoSpacing"/>
        <w:rPr>
          <w:rFonts w:cs="Calibri"/>
          <w:noProof/>
        </w:rPr>
      </w:pPr>
    </w:p>
    <w:p w14:paraId="34F45470" w14:textId="3C366256" w:rsidR="00E41E07" w:rsidRPr="00A92DC6" w:rsidRDefault="00DE1D79" w:rsidP="00F94C94">
      <w:pPr>
        <w:pStyle w:val="NoSpacing"/>
        <w:jc w:val="right"/>
        <w:rPr>
          <w:rFonts w:cs="Calibri"/>
          <w:noProof/>
        </w:rPr>
      </w:pPr>
      <w:r>
        <w:rPr>
          <w:rFonts w:cs="Calibri"/>
          <w:noProof/>
        </w:rPr>
        <w:drawing>
          <wp:inline distT="0" distB="0" distL="0" distR="0" wp14:anchorId="76477D08" wp14:editId="4A1FACD6">
            <wp:extent cx="11525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pic:spPr>
                </pic:pic>
              </a:graphicData>
            </a:graphic>
          </wp:inline>
        </w:drawing>
      </w:r>
    </w:p>
    <w:p w14:paraId="4C1D1A7C" w14:textId="77777777" w:rsidR="00DE1D79" w:rsidRPr="00DE1D79" w:rsidRDefault="00DE1D79" w:rsidP="00DE1D79">
      <w:pPr>
        <w:spacing w:after="0" w:line="240" w:lineRule="auto"/>
        <w:jc w:val="right"/>
        <w:rPr>
          <w:b/>
        </w:rPr>
      </w:pPr>
      <w:r w:rsidRPr="00DE1D79">
        <w:rPr>
          <w:b/>
        </w:rPr>
        <w:t>DRCA</w:t>
      </w:r>
    </w:p>
    <w:p w14:paraId="1C581D76" w14:textId="138DE4EF" w:rsidR="00E41E07" w:rsidRPr="00A92DC6" w:rsidRDefault="00DE1D79" w:rsidP="00DE1D79">
      <w:pPr>
        <w:spacing w:after="0" w:line="240" w:lineRule="auto"/>
        <w:jc w:val="right"/>
        <w:rPr>
          <w:b/>
        </w:rPr>
      </w:pPr>
      <w:r w:rsidRPr="00DE1D79">
        <w:rPr>
          <w:b/>
        </w:rPr>
        <w:t>DODDINGTON AND ROLLO COMMUNITY ASSOCIATION</w:t>
      </w:r>
    </w:p>
    <w:p w14:paraId="7B6F0A5C" w14:textId="77777777" w:rsidR="00E41E07" w:rsidRDefault="00E41E07" w:rsidP="00CF361F">
      <w:pPr>
        <w:rPr>
          <w:b/>
        </w:rPr>
      </w:pPr>
    </w:p>
    <w:p w14:paraId="0BB5F6C2" w14:textId="77777777" w:rsidR="00DE1D79" w:rsidRPr="00A92DC6" w:rsidRDefault="00DE1D79" w:rsidP="00CF361F">
      <w:pPr>
        <w:rPr>
          <w:b/>
        </w:rPr>
      </w:pPr>
    </w:p>
    <w:p w14:paraId="6DED6B19" w14:textId="77777777" w:rsidR="00E41E07" w:rsidRPr="00917C0A" w:rsidRDefault="00E41E07" w:rsidP="00CF361F">
      <w:pPr>
        <w:rPr>
          <w:rFonts w:asciiTheme="minorHAnsi" w:hAnsiTheme="minorHAnsi" w:cstheme="minorHAnsi"/>
          <w:b/>
          <w:sz w:val="60"/>
          <w:szCs w:val="60"/>
        </w:rPr>
      </w:pPr>
      <w:r w:rsidRPr="00917C0A">
        <w:rPr>
          <w:rFonts w:asciiTheme="minorHAnsi" w:hAnsiTheme="minorHAnsi" w:cstheme="minorHAnsi"/>
          <w:b/>
          <w:sz w:val="60"/>
          <w:szCs w:val="60"/>
        </w:rPr>
        <w:t xml:space="preserve">Lone Working Policy </w:t>
      </w:r>
    </w:p>
    <w:p w14:paraId="48328BB4" w14:textId="77777777" w:rsidR="00E41E07" w:rsidRPr="00917C0A" w:rsidRDefault="00E41E07" w:rsidP="00CF361F">
      <w:pPr>
        <w:pStyle w:val="NoSpacing"/>
        <w:rPr>
          <w:rFonts w:asciiTheme="minorHAnsi" w:hAnsiTheme="minorHAnsi" w:cstheme="minorHAnsi"/>
        </w:rPr>
      </w:pPr>
    </w:p>
    <w:p w14:paraId="56264857" w14:textId="6BFCCF62" w:rsidR="00E41E07" w:rsidRPr="00917C0A" w:rsidRDefault="00E41E07" w:rsidP="00CF361F">
      <w:pPr>
        <w:pStyle w:val="NoSpacing"/>
        <w:rPr>
          <w:rFonts w:asciiTheme="minorHAnsi" w:hAnsiTheme="minorHAnsi" w:cstheme="minorHAnsi"/>
        </w:rPr>
      </w:pPr>
      <w:r w:rsidRPr="00917C0A">
        <w:rPr>
          <w:rFonts w:asciiTheme="minorHAnsi" w:hAnsiTheme="minorHAnsi" w:cstheme="minorHAnsi"/>
        </w:rPr>
        <w:t>This polic</w:t>
      </w:r>
      <w:r w:rsidR="00C8007E" w:rsidRPr="00917C0A">
        <w:rPr>
          <w:rFonts w:asciiTheme="minorHAnsi" w:hAnsiTheme="minorHAnsi" w:cstheme="minorHAnsi"/>
        </w:rPr>
        <w:t>y was agr</w:t>
      </w:r>
      <w:r w:rsidR="00917C0A" w:rsidRPr="00917C0A">
        <w:rPr>
          <w:rFonts w:asciiTheme="minorHAnsi" w:hAnsiTheme="minorHAnsi" w:cstheme="minorHAnsi"/>
        </w:rPr>
        <w:t xml:space="preserve">eed by </w:t>
      </w:r>
      <w:r w:rsidR="00DE1D79">
        <w:rPr>
          <w:rFonts w:asciiTheme="minorHAnsi" w:hAnsiTheme="minorHAnsi" w:cstheme="minorHAnsi"/>
        </w:rPr>
        <w:t>DRCA</w:t>
      </w:r>
      <w:r w:rsidR="00917C0A" w:rsidRPr="00917C0A">
        <w:rPr>
          <w:rFonts w:asciiTheme="minorHAnsi" w:hAnsiTheme="minorHAnsi" w:cstheme="minorHAnsi"/>
        </w:rPr>
        <w:t xml:space="preserve"> Trustees in </w:t>
      </w:r>
      <w:r w:rsidR="00CF361F">
        <w:rPr>
          <w:rFonts w:asciiTheme="minorHAnsi" w:hAnsiTheme="minorHAnsi" w:cstheme="minorHAnsi"/>
        </w:rPr>
        <w:t xml:space="preserve">November 2016. </w:t>
      </w:r>
      <w:proofErr w:type="gramStart"/>
      <w:r w:rsidR="00CF361F">
        <w:rPr>
          <w:rFonts w:asciiTheme="minorHAnsi" w:hAnsiTheme="minorHAnsi" w:cstheme="minorHAnsi"/>
        </w:rPr>
        <w:t>Updated in 2019</w:t>
      </w:r>
      <w:r w:rsidRPr="00917C0A">
        <w:rPr>
          <w:rFonts w:asciiTheme="minorHAnsi" w:hAnsiTheme="minorHAnsi" w:cstheme="minorHAnsi"/>
        </w:rPr>
        <w:t>.</w:t>
      </w:r>
      <w:proofErr w:type="gramEnd"/>
      <w:r w:rsidRPr="00917C0A">
        <w:rPr>
          <w:rFonts w:asciiTheme="minorHAnsi" w:hAnsiTheme="minorHAnsi" w:cstheme="minorHAnsi"/>
        </w:rPr>
        <w:t xml:space="preserve"> </w:t>
      </w:r>
    </w:p>
    <w:p w14:paraId="15B2042E" w14:textId="6FE4A63D" w:rsidR="00A9268C" w:rsidRPr="00917C0A" w:rsidRDefault="00A9268C" w:rsidP="00CF361F">
      <w:pPr>
        <w:pStyle w:val="NoSpacing"/>
        <w:rPr>
          <w:rFonts w:asciiTheme="minorHAnsi" w:hAnsiTheme="minorHAnsi" w:cstheme="minorHAnsi"/>
        </w:rPr>
      </w:pPr>
      <w:r w:rsidRPr="00917C0A">
        <w:rPr>
          <w:rFonts w:asciiTheme="minorHAnsi" w:hAnsiTheme="minorHAnsi" w:cstheme="minorHAnsi"/>
        </w:rPr>
        <w:t xml:space="preserve">All </w:t>
      </w:r>
      <w:r w:rsidR="00DE1D79">
        <w:rPr>
          <w:rFonts w:asciiTheme="minorHAnsi" w:hAnsiTheme="minorHAnsi" w:cstheme="minorHAnsi"/>
        </w:rPr>
        <w:t>DRCA</w:t>
      </w:r>
      <w:r w:rsidRPr="00917C0A">
        <w:rPr>
          <w:rFonts w:asciiTheme="minorHAnsi" w:hAnsiTheme="minorHAnsi" w:cstheme="minorHAnsi"/>
        </w:rPr>
        <w:t xml:space="preserve"> policies are reviewed every three years (or earlier if the law changes). </w:t>
      </w:r>
    </w:p>
    <w:p w14:paraId="695712A1" w14:textId="77777777" w:rsidR="00E41E07" w:rsidRPr="00917C0A" w:rsidRDefault="00E41E07" w:rsidP="00CF361F">
      <w:pPr>
        <w:pStyle w:val="NoSpacing"/>
        <w:rPr>
          <w:rFonts w:asciiTheme="minorHAnsi" w:hAnsiTheme="minorHAnsi" w:cstheme="minorHAnsi"/>
        </w:rPr>
      </w:pPr>
      <w:r w:rsidRPr="00917C0A">
        <w:rPr>
          <w:rFonts w:asciiTheme="minorHAnsi" w:hAnsiTheme="minorHAnsi" w:cstheme="minorHAnsi"/>
        </w:rPr>
        <w:t>This policy will be re</w:t>
      </w:r>
      <w:r w:rsidR="00917C0A" w:rsidRPr="00917C0A">
        <w:rPr>
          <w:rFonts w:asciiTheme="minorHAnsi" w:hAnsiTheme="minorHAnsi" w:cstheme="minorHAnsi"/>
        </w:rPr>
        <w:t>viewed again in September 2022</w:t>
      </w:r>
    </w:p>
    <w:p w14:paraId="4C7293FD" w14:textId="77777777" w:rsidR="00E41E07" w:rsidRPr="00917C0A" w:rsidRDefault="00E41E07" w:rsidP="00CF361F">
      <w:pPr>
        <w:rPr>
          <w:rFonts w:asciiTheme="minorHAnsi" w:hAnsiTheme="minorHAnsi" w:cstheme="minorHAnsi"/>
        </w:rPr>
      </w:pPr>
    </w:p>
    <w:p w14:paraId="62A42128" w14:textId="77777777" w:rsidR="00E41E07" w:rsidRPr="00917C0A" w:rsidRDefault="00E41E07" w:rsidP="00CF361F">
      <w:pPr>
        <w:rPr>
          <w:rFonts w:asciiTheme="minorHAnsi" w:hAnsiTheme="minorHAnsi" w:cstheme="minorHAnsi"/>
        </w:rPr>
      </w:pPr>
    </w:p>
    <w:p w14:paraId="4D98E9FA" w14:textId="77777777" w:rsidR="00E41E07" w:rsidRPr="00917C0A" w:rsidRDefault="00E41E07" w:rsidP="00CF361F">
      <w:pPr>
        <w:rPr>
          <w:rFonts w:asciiTheme="minorHAnsi" w:hAnsiTheme="minorHAnsi" w:cstheme="minorHAnsi"/>
        </w:rPr>
      </w:pPr>
    </w:p>
    <w:p w14:paraId="1D22C638" w14:textId="77777777" w:rsidR="00E41E07" w:rsidRPr="00917C0A" w:rsidRDefault="00E41E07" w:rsidP="00CF361F">
      <w:pPr>
        <w:rPr>
          <w:rFonts w:asciiTheme="minorHAnsi" w:hAnsiTheme="minorHAnsi" w:cstheme="minorHAnsi"/>
        </w:rPr>
      </w:pPr>
    </w:p>
    <w:p w14:paraId="5A1B14BB" w14:textId="77777777" w:rsidR="00E41E07" w:rsidRPr="00917C0A" w:rsidRDefault="00E41E07" w:rsidP="00CF361F">
      <w:pPr>
        <w:rPr>
          <w:rFonts w:asciiTheme="minorHAnsi" w:hAnsiTheme="minorHAnsi" w:cstheme="minorHAnsi"/>
        </w:rPr>
      </w:pPr>
    </w:p>
    <w:p w14:paraId="48309C9D" w14:textId="77777777" w:rsidR="00DE1D79" w:rsidRPr="00BF4DFB" w:rsidRDefault="00DE1D79" w:rsidP="00DE1D79">
      <w:pPr>
        <w:spacing w:after="0" w:line="240" w:lineRule="auto"/>
      </w:pPr>
      <w:r w:rsidRPr="00BF4DFB">
        <w:t xml:space="preserve">DODDINGTON &amp; ROLLO COMMUNITY ASSOCIATION LTD </w:t>
      </w:r>
    </w:p>
    <w:p w14:paraId="0BF503D0" w14:textId="77777777" w:rsidR="00DE1D79" w:rsidRPr="00BF4DFB" w:rsidRDefault="00DE1D79" w:rsidP="00DE1D79">
      <w:pPr>
        <w:spacing w:after="0" w:line="240" w:lineRule="auto"/>
      </w:pPr>
      <w:r w:rsidRPr="00BF4DFB">
        <w:t xml:space="preserve">CHARLOTTE DESPARD AVENUE </w:t>
      </w:r>
    </w:p>
    <w:p w14:paraId="519FEEB2" w14:textId="77777777" w:rsidR="00DE1D79" w:rsidRPr="00BF4DFB" w:rsidRDefault="00DE1D79" w:rsidP="00DE1D79">
      <w:pPr>
        <w:spacing w:after="0" w:line="240" w:lineRule="auto"/>
      </w:pPr>
      <w:r w:rsidRPr="00BF4DFB">
        <w:t xml:space="preserve">BATTERSEA </w:t>
      </w:r>
    </w:p>
    <w:p w14:paraId="7F94FBFA" w14:textId="77777777" w:rsidR="00DE1D79" w:rsidRPr="00BF4DFB" w:rsidRDefault="00DE1D79" w:rsidP="00DE1D79">
      <w:pPr>
        <w:spacing w:after="0" w:line="240" w:lineRule="auto"/>
      </w:pPr>
      <w:r w:rsidRPr="00BF4DFB">
        <w:t>LONDON SW11 5JE</w:t>
      </w:r>
    </w:p>
    <w:p w14:paraId="11939372" w14:textId="77777777" w:rsidR="00DE1D79" w:rsidRPr="00BF4DFB" w:rsidRDefault="00DE1D79" w:rsidP="00DE1D79"/>
    <w:p w14:paraId="658C25FF" w14:textId="77777777" w:rsidR="00DE1D79" w:rsidRPr="00BF4DFB" w:rsidRDefault="00DE1D79" w:rsidP="00DE1D79">
      <w:pPr>
        <w:spacing w:after="0" w:line="240" w:lineRule="auto"/>
      </w:pPr>
      <w:r w:rsidRPr="00BF4DFB">
        <w:t>0207 720 0335</w:t>
      </w:r>
    </w:p>
    <w:p w14:paraId="4C9AA092" w14:textId="17F9A2B6" w:rsidR="00DE1D79" w:rsidRPr="00BF4DFB" w:rsidRDefault="00C05D4F" w:rsidP="00DE1D79">
      <w:pPr>
        <w:spacing w:after="0" w:line="240" w:lineRule="auto"/>
      </w:pPr>
      <w:hyperlink r:id="rId13" w:history="1">
        <w:r w:rsidR="00DE1D79" w:rsidRPr="00BF4DFB">
          <w:rPr>
            <w:rStyle w:val="Hyperlink"/>
          </w:rPr>
          <w:t>www.drca.co.uk</w:t>
        </w:r>
      </w:hyperlink>
    </w:p>
    <w:p w14:paraId="630EE152" w14:textId="77777777" w:rsidR="00DE1D79" w:rsidRPr="00BF4DFB" w:rsidRDefault="00DE1D79" w:rsidP="00DE1D79"/>
    <w:p w14:paraId="4CE6F04A" w14:textId="77777777" w:rsidR="00DE1D79" w:rsidRPr="00BF4DFB" w:rsidRDefault="00DE1D79" w:rsidP="00DE1D79">
      <w:pPr>
        <w:spacing w:after="0" w:line="240" w:lineRule="auto"/>
      </w:pPr>
      <w:r w:rsidRPr="00BF4DFB">
        <w:t>Charity Number: 1093601</w:t>
      </w:r>
    </w:p>
    <w:p w14:paraId="529D1721" w14:textId="77777777" w:rsidR="00DE1D79" w:rsidRDefault="00DE1D79" w:rsidP="00DE1D79">
      <w:pPr>
        <w:spacing w:after="0" w:line="240" w:lineRule="auto"/>
      </w:pPr>
      <w:r w:rsidRPr="00BF4DFB">
        <w:t>Company Number: 1710313</w:t>
      </w:r>
    </w:p>
    <w:p w14:paraId="6F8D3B6E" w14:textId="77777777" w:rsidR="00DE1D79" w:rsidRDefault="00DE1D79" w:rsidP="00DE1D79"/>
    <w:p w14:paraId="3046D115" w14:textId="0AE96E1F" w:rsidR="00E41E07" w:rsidRDefault="00E41E07" w:rsidP="00CF361F">
      <w:pPr>
        <w:pStyle w:val="ListParagraph"/>
        <w:numPr>
          <w:ilvl w:val="0"/>
          <w:numId w:val="19"/>
        </w:numPr>
        <w:rPr>
          <w:rFonts w:asciiTheme="minorHAnsi" w:hAnsiTheme="minorHAnsi" w:cstheme="minorHAnsi"/>
          <w:b/>
        </w:rPr>
      </w:pPr>
      <w:r w:rsidRPr="00917C0A">
        <w:rPr>
          <w:rFonts w:asciiTheme="minorHAnsi" w:hAnsiTheme="minorHAnsi" w:cstheme="minorHAnsi"/>
        </w:rPr>
        <w:br w:type="page"/>
      </w:r>
      <w:r w:rsidRPr="00917C0A">
        <w:rPr>
          <w:rFonts w:asciiTheme="minorHAnsi" w:hAnsiTheme="minorHAnsi" w:cstheme="minorHAnsi"/>
          <w:b/>
        </w:rPr>
        <w:lastRenderedPageBreak/>
        <w:t xml:space="preserve">About </w:t>
      </w:r>
      <w:r w:rsidR="00DE1D79">
        <w:rPr>
          <w:rFonts w:asciiTheme="minorHAnsi" w:hAnsiTheme="minorHAnsi" w:cstheme="minorHAnsi"/>
          <w:b/>
        </w:rPr>
        <w:t xml:space="preserve">Doddington &amp; Rollo Community Centre </w:t>
      </w:r>
    </w:p>
    <w:p w14:paraId="52448A75" w14:textId="77777777" w:rsidR="00DE1D79" w:rsidRPr="00DE1D79" w:rsidRDefault="00DE1D79" w:rsidP="00DE1D79">
      <w:pPr>
        <w:rPr>
          <w:rFonts w:asciiTheme="minorHAnsi" w:hAnsiTheme="minorHAnsi"/>
        </w:rPr>
      </w:pPr>
      <w:r w:rsidRPr="00DE1D79">
        <w:rPr>
          <w:rFonts w:asciiTheme="minorHAnsi" w:hAnsiTheme="minorHAnsi"/>
        </w:rPr>
        <w:t>The Doddington &amp; Rollo Community Centre is a charity that has been serving Battersea and the wider Wandsworth community since 1983. We aim to promote opportunities for education in training and employment and to provide in those areas facilities for recreation and community activities.</w:t>
      </w:r>
    </w:p>
    <w:p w14:paraId="4B4F97A2" w14:textId="32E264DB" w:rsidR="00DE1D79" w:rsidRPr="00DE1D79" w:rsidRDefault="00DE1D79" w:rsidP="00DE1D79">
      <w:pPr>
        <w:rPr>
          <w:rFonts w:asciiTheme="minorHAnsi" w:hAnsiTheme="minorHAnsi"/>
        </w:rPr>
      </w:pPr>
      <w:r w:rsidRPr="00DE1D79">
        <w:rPr>
          <w:rFonts w:asciiTheme="minorHAnsi" w:hAnsiTheme="minorHAnsi"/>
        </w:rPr>
        <w:t>During this it has moved from being substantially grant aided to be financially self-sufficient for day to day running costs thus ensuring that the DRCA can plan ahead without the uncertainty of funding cuts threatening its future.</w:t>
      </w:r>
    </w:p>
    <w:p w14:paraId="47790CB3" w14:textId="77777777" w:rsidR="00DE1D79" w:rsidRPr="00917C0A" w:rsidRDefault="00DE1D79" w:rsidP="00DE1D79">
      <w:pPr>
        <w:pStyle w:val="ListParagraph"/>
        <w:ind w:left="360"/>
        <w:rPr>
          <w:rFonts w:asciiTheme="minorHAnsi" w:hAnsiTheme="minorHAnsi" w:cstheme="minorHAnsi"/>
          <w:b/>
        </w:rPr>
      </w:pPr>
    </w:p>
    <w:p w14:paraId="33E4D868" w14:textId="24DDFC2C" w:rsidR="00E41E07" w:rsidRPr="00917C0A" w:rsidRDefault="00DE1D79" w:rsidP="00CF361F">
      <w:pPr>
        <w:pStyle w:val="ListParagraph"/>
        <w:numPr>
          <w:ilvl w:val="0"/>
          <w:numId w:val="19"/>
        </w:numPr>
        <w:rPr>
          <w:rFonts w:asciiTheme="minorHAnsi" w:hAnsiTheme="minorHAnsi" w:cstheme="minorHAnsi"/>
          <w:b/>
        </w:rPr>
      </w:pPr>
      <w:r>
        <w:rPr>
          <w:rFonts w:asciiTheme="minorHAnsi" w:hAnsiTheme="minorHAnsi" w:cstheme="minorHAnsi"/>
          <w:b/>
        </w:rPr>
        <w:t>Doddington &amp; Rollo Community Centre’s</w:t>
      </w:r>
      <w:bookmarkStart w:id="0" w:name="_Toc358627239"/>
      <w:r>
        <w:rPr>
          <w:rFonts w:asciiTheme="minorHAnsi" w:hAnsiTheme="minorHAnsi" w:cstheme="minorHAnsi"/>
          <w:b/>
        </w:rPr>
        <w:t xml:space="preserve"> </w:t>
      </w:r>
      <w:r w:rsidR="00E41E07" w:rsidRPr="00917C0A">
        <w:rPr>
          <w:rFonts w:asciiTheme="minorHAnsi" w:hAnsiTheme="minorHAnsi" w:cstheme="minorHAnsi"/>
          <w:b/>
        </w:rPr>
        <w:t xml:space="preserve">Lone Working Policy </w:t>
      </w:r>
    </w:p>
    <w:bookmarkEnd w:id="0"/>
    <w:p w14:paraId="6D4ED795" w14:textId="1247F3DE" w:rsidR="00EB3059" w:rsidRPr="00917C0A" w:rsidRDefault="00DE1D79" w:rsidP="00CF361F">
      <w:pPr>
        <w:rPr>
          <w:rFonts w:asciiTheme="minorHAnsi" w:hAnsiTheme="minorHAnsi" w:cstheme="minorHAnsi"/>
        </w:rPr>
      </w:pPr>
      <w:r>
        <w:rPr>
          <w:rFonts w:asciiTheme="minorHAnsi" w:hAnsiTheme="minorHAnsi" w:cstheme="minorHAnsi"/>
        </w:rPr>
        <w:t xml:space="preserve">Doddington &amp; Rollo Community Centre </w:t>
      </w:r>
      <w:r w:rsidR="00F0052B" w:rsidRPr="00917C0A">
        <w:rPr>
          <w:rFonts w:asciiTheme="minorHAnsi" w:hAnsiTheme="minorHAnsi" w:cstheme="minorHAnsi"/>
        </w:rPr>
        <w:t>(</w:t>
      </w:r>
      <w:r>
        <w:rPr>
          <w:rFonts w:asciiTheme="minorHAnsi" w:hAnsiTheme="minorHAnsi" w:cstheme="minorHAnsi"/>
        </w:rPr>
        <w:t>DRCA</w:t>
      </w:r>
      <w:r w:rsidR="00F0052B" w:rsidRPr="00917C0A">
        <w:rPr>
          <w:rFonts w:asciiTheme="minorHAnsi" w:hAnsiTheme="minorHAnsi" w:cstheme="minorHAnsi"/>
        </w:rPr>
        <w:t>)</w:t>
      </w:r>
      <w:r w:rsidR="00EB3059" w:rsidRPr="00917C0A">
        <w:rPr>
          <w:rFonts w:asciiTheme="minorHAnsi" w:hAnsiTheme="minorHAnsi" w:cstheme="minorHAnsi"/>
        </w:rPr>
        <w:t xml:space="preserve"> as the Employer has the responsibility for the </w:t>
      </w:r>
      <w:proofErr w:type="gramStart"/>
      <w:r w:rsidR="00EB3059" w:rsidRPr="00917C0A">
        <w:rPr>
          <w:rFonts w:asciiTheme="minorHAnsi" w:hAnsiTheme="minorHAnsi" w:cstheme="minorHAnsi"/>
        </w:rPr>
        <w:t>health,</w:t>
      </w:r>
      <w:proofErr w:type="gramEnd"/>
      <w:r w:rsidR="00EB3059" w:rsidRPr="00917C0A">
        <w:rPr>
          <w:rFonts w:asciiTheme="minorHAnsi" w:hAnsiTheme="minorHAnsi" w:cstheme="minorHAnsi"/>
        </w:rPr>
        <w:t xml:space="preserve"> safety and welfare at work of all its staff (refer to The Health &amp; Safety at Work Act, 1974). There may be occasions when employees are working outside of the office (for example, home visits) or working out of hours within our premises. It is our duty to assess risks to lone workers and take steps to avoid or control risks where necessary</w:t>
      </w:r>
      <w:r w:rsidR="00F0052B" w:rsidRPr="00917C0A">
        <w:rPr>
          <w:rFonts w:asciiTheme="minorHAnsi" w:hAnsiTheme="minorHAnsi" w:cstheme="minorHAnsi"/>
        </w:rPr>
        <w:t xml:space="preserve"> to provide a safe working environment</w:t>
      </w:r>
      <w:r w:rsidR="00EB3059" w:rsidRPr="00917C0A">
        <w:rPr>
          <w:rFonts w:asciiTheme="minorHAnsi" w:hAnsiTheme="minorHAnsi" w:cstheme="minorHAnsi"/>
        </w:rPr>
        <w:t xml:space="preserve">. Employees also have responsibilities to take reasonable care of </w:t>
      </w:r>
      <w:proofErr w:type="gramStart"/>
      <w:r w:rsidR="00EB3059" w:rsidRPr="00917C0A">
        <w:rPr>
          <w:rFonts w:asciiTheme="minorHAnsi" w:hAnsiTheme="minorHAnsi" w:cstheme="minorHAnsi"/>
        </w:rPr>
        <w:t>themselves</w:t>
      </w:r>
      <w:proofErr w:type="gramEnd"/>
      <w:r w:rsidR="00EB3059" w:rsidRPr="00917C0A">
        <w:rPr>
          <w:rFonts w:asciiTheme="minorHAnsi" w:hAnsiTheme="minorHAnsi" w:cstheme="minorHAnsi"/>
        </w:rPr>
        <w:t xml:space="preserve">. </w:t>
      </w:r>
    </w:p>
    <w:p w14:paraId="04B16C1D" w14:textId="23D027D2" w:rsidR="00E41E07" w:rsidRPr="00917C0A" w:rsidRDefault="00E41E07" w:rsidP="00CF361F">
      <w:pPr>
        <w:rPr>
          <w:rFonts w:asciiTheme="minorHAnsi" w:hAnsiTheme="minorHAnsi" w:cstheme="minorHAnsi"/>
        </w:rPr>
      </w:pPr>
      <w:r w:rsidRPr="00917C0A">
        <w:rPr>
          <w:rFonts w:asciiTheme="minorHAnsi" w:hAnsiTheme="minorHAnsi" w:cstheme="minorHAnsi"/>
        </w:rPr>
        <w:t xml:space="preserve">This policy covers all </w:t>
      </w:r>
      <w:r w:rsidR="00EB3059" w:rsidRPr="00917C0A">
        <w:rPr>
          <w:rFonts w:asciiTheme="minorHAnsi" w:hAnsiTheme="minorHAnsi" w:cstheme="minorHAnsi"/>
        </w:rPr>
        <w:t xml:space="preserve">staff and volunteers at </w:t>
      </w:r>
      <w:r w:rsidR="00DE1D79">
        <w:rPr>
          <w:rFonts w:asciiTheme="minorHAnsi" w:hAnsiTheme="minorHAnsi" w:cstheme="minorHAnsi"/>
        </w:rPr>
        <w:t>DRCA</w:t>
      </w:r>
      <w:r w:rsidRPr="00917C0A">
        <w:rPr>
          <w:rFonts w:asciiTheme="minorHAnsi" w:hAnsiTheme="minorHAnsi" w:cstheme="minorHAnsi"/>
        </w:rPr>
        <w:t>. Other organisations renting rooms or office space in the building have their own separate policies.</w:t>
      </w:r>
    </w:p>
    <w:p w14:paraId="258D471D" w14:textId="731FFD5F" w:rsidR="00E41E07" w:rsidRPr="00917C0A" w:rsidRDefault="00E41E07" w:rsidP="00CF361F">
      <w:pPr>
        <w:rPr>
          <w:rFonts w:asciiTheme="minorHAnsi" w:hAnsiTheme="minorHAnsi" w:cstheme="minorHAnsi"/>
        </w:rPr>
      </w:pPr>
      <w:r w:rsidRPr="00917C0A">
        <w:rPr>
          <w:rFonts w:asciiTheme="minorHAnsi" w:hAnsiTheme="minorHAnsi" w:cstheme="minorHAnsi"/>
        </w:rPr>
        <w:t xml:space="preserve">The policy is endorsed by the </w:t>
      </w:r>
      <w:r w:rsidR="00DE1D79">
        <w:rPr>
          <w:rFonts w:asciiTheme="minorHAnsi" w:hAnsiTheme="minorHAnsi" w:cstheme="minorHAnsi"/>
        </w:rPr>
        <w:t xml:space="preserve">Doddington &amp; Rollo Community Centre’s </w:t>
      </w:r>
      <w:r w:rsidRPr="00917C0A">
        <w:rPr>
          <w:rFonts w:asciiTheme="minorHAnsi" w:hAnsiTheme="minorHAnsi" w:cstheme="minorHAnsi"/>
        </w:rPr>
        <w:t xml:space="preserve">Trustees and will be reviewed annually to make sure it remains relevant and appropriate to the needs of </w:t>
      </w:r>
      <w:r w:rsidR="00DE1D79">
        <w:rPr>
          <w:rFonts w:asciiTheme="minorHAnsi" w:hAnsiTheme="minorHAnsi" w:cstheme="minorHAnsi"/>
        </w:rPr>
        <w:t>DRCA</w:t>
      </w:r>
      <w:r w:rsidRPr="00917C0A">
        <w:rPr>
          <w:rFonts w:asciiTheme="minorHAnsi" w:hAnsiTheme="minorHAnsi" w:cstheme="minorHAnsi"/>
        </w:rPr>
        <w:t xml:space="preserve"> and its users/members. </w:t>
      </w:r>
    </w:p>
    <w:p w14:paraId="37EDEE50" w14:textId="1ED8D47E" w:rsidR="00E41E07" w:rsidRPr="00917C0A" w:rsidRDefault="00E41E07" w:rsidP="00CF361F">
      <w:pPr>
        <w:pStyle w:val="BodyTextIndent"/>
        <w:ind w:firstLine="0"/>
        <w:jc w:val="left"/>
        <w:rPr>
          <w:rFonts w:asciiTheme="minorHAnsi" w:hAnsiTheme="minorHAnsi" w:cstheme="minorHAnsi"/>
        </w:rPr>
      </w:pPr>
      <w:r w:rsidRPr="00917C0A">
        <w:rPr>
          <w:rFonts w:asciiTheme="minorHAnsi" w:hAnsiTheme="minorHAnsi" w:cstheme="minorHAnsi"/>
        </w:rPr>
        <w:t xml:space="preserve">This </w:t>
      </w:r>
      <w:r w:rsidR="00F0052B" w:rsidRPr="00917C0A">
        <w:rPr>
          <w:rFonts w:asciiTheme="minorHAnsi" w:hAnsiTheme="minorHAnsi" w:cstheme="minorHAnsi"/>
        </w:rPr>
        <w:t xml:space="preserve">Lone Working </w:t>
      </w:r>
      <w:r w:rsidRPr="00917C0A">
        <w:rPr>
          <w:rFonts w:asciiTheme="minorHAnsi" w:hAnsiTheme="minorHAnsi" w:cstheme="minorHAnsi"/>
        </w:rPr>
        <w:t xml:space="preserve">Policy is freely accessible to all. This means that </w:t>
      </w:r>
      <w:r w:rsidR="00DE1D79">
        <w:rPr>
          <w:rFonts w:asciiTheme="minorHAnsi" w:hAnsiTheme="minorHAnsi" w:cstheme="minorHAnsi"/>
        </w:rPr>
        <w:t>DRCA</w:t>
      </w:r>
      <w:r w:rsidRPr="00917C0A">
        <w:rPr>
          <w:rFonts w:asciiTheme="minorHAnsi" w:hAnsiTheme="minorHAnsi" w:cstheme="minorHAnsi"/>
        </w:rPr>
        <w:t xml:space="preserve"> will share copies of this policy with staff and volunteers as part of their induction and training. All </w:t>
      </w:r>
      <w:r w:rsidR="00DE1D79">
        <w:rPr>
          <w:rFonts w:asciiTheme="minorHAnsi" w:hAnsiTheme="minorHAnsi" w:cstheme="minorHAnsi"/>
        </w:rPr>
        <w:t>DRCA</w:t>
      </w:r>
      <w:r w:rsidRPr="00917C0A">
        <w:rPr>
          <w:rFonts w:asciiTheme="minorHAnsi" w:hAnsiTheme="minorHAnsi" w:cstheme="minorHAnsi"/>
        </w:rPr>
        <w:t xml:space="preserve">’ policies will appear on its website. Hard copies of this policy will be available upon request.  </w:t>
      </w:r>
    </w:p>
    <w:p w14:paraId="3DDC578B" w14:textId="77777777" w:rsidR="00F55484" w:rsidRPr="00917C0A" w:rsidRDefault="00F55484" w:rsidP="00CF361F">
      <w:pPr>
        <w:pStyle w:val="ListParagraph"/>
        <w:numPr>
          <w:ilvl w:val="0"/>
          <w:numId w:val="19"/>
        </w:numPr>
        <w:rPr>
          <w:rFonts w:asciiTheme="minorHAnsi" w:hAnsiTheme="minorHAnsi" w:cstheme="minorHAnsi"/>
          <w:b/>
        </w:rPr>
      </w:pPr>
      <w:r w:rsidRPr="00917C0A">
        <w:rPr>
          <w:rFonts w:asciiTheme="minorHAnsi" w:hAnsiTheme="minorHAnsi" w:cstheme="minorHAnsi"/>
          <w:b/>
        </w:rPr>
        <w:t>Who are Lone Workers?</w:t>
      </w:r>
    </w:p>
    <w:p w14:paraId="4917393A" w14:textId="77777777" w:rsidR="00F55484" w:rsidRPr="00917C0A" w:rsidRDefault="002B33AB" w:rsidP="00CF361F">
      <w:pPr>
        <w:rPr>
          <w:rFonts w:asciiTheme="minorHAnsi" w:hAnsiTheme="minorHAnsi" w:cstheme="minorHAnsi"/>
        </w:rPr>
      </w:pPr>
      <w:r w:rsidRPr="00917C0A">
        <w:rPr>
          <w:rFonts w:asciiTheme="minorHAnsi" w:hAnsiTheme="minorHAnsi" w:cstheme="minorHAnsi"/>
        </w:rPr>
        <w:t xml:space="preserve">Individuals are alone at work when they are on their own, they cannot be seen or heard by another worker, cannot expect a visit from another worker for some time and/or where assistance is not readily available when needed. </w:t>
      </w:r>
      <w:r w:rsidR="00F55484" w:rsidRPr="00917C0A">
        <w:rPr>
          <w:rFonts w:asciiTheme="minorHAnsi" w:hAnsiTheme="minorHAnsi" w:cstheme="minorHAnsi"/>
        </w:rPr>
        <w:t xml:space="preserve">Lone workers are those who work by themselves </w:t>
      </w:r>
      <w:r w:rsidR="00A92DC6" w:rsidRPr="00917C0A">
        <w:rPr>
          <w:rFonts w:asciiTheme="minorHAnsi" w:hAnsiTheme="minorHAnsi" w:cstheme="minorHAnsi"/>
        </w:rPr>
        <w:t xml:space="preserve">in isolation from other workers, </w:t>
      </w:r>
      <w:r w:rsidR="00F55484" w:rsidRPr="00917C0A">
        <w:rPr>
          <w:rFonts w:asciiTheme="minorHAnsi" w:hAnsiTheme="minorHAnsi" w:cstheme="minorHAnsi"/>
        </w:rPr>
        <w:t xml:space="preserve">without </w:t>
      </w:r>
      <w:r w:rsidR="00A92DC6" w:rsidRPr="00917C0A">
        <w:rPr>
          <w:rFonts w:asciiTheme="minorHAnsi" w:hAnsiTheme="minorHAnsi" w:cstheme="minorHAnsi"/>
        </w:rPr>
        <w:t xml:space="preserve">close or </w:t>
      </w:r>
      <w:r w:rsidR="00F55484" w:rsidRPr="00917C0A">
        <w:rPr>
          <w:rFonts w:asciiTheme="minorHAnsi" w:hAnsiTheme="minorHAnsi" w:cstheme="minorHAnsi"/>
        </w:rPr>
        <w:t>direct supervision.</w:t>
      </w:r>
    </w:p>
    <w:p w14:paraId="1AFB35B9" w14:textId="1FB1EF71" w:rsidR="00F55484" w:rsidRPr="00917C0A" w:rsidRDefault="00F55484" w:rsidP="00CF361F">
      <w:pPr>
        <w:rPr>
          <w:rFonts w:asciiTheme="minorHAnsi" w:hAnsiTheme="minorHAnsi" w:cstheme="minorHAnsi"/>
        </w:rPr>
      </w:pPr>
      <w:r w:rsidRPr="00917C0A">
        <w:rPr>
          <w:rFonts w:asciiTheme="minorHAnsi" w:hAnsiTheme="minorHAnsi" w:cstheme="minorHAnsi"/>
        </w:rPr>
        <w:t xml:space="preserve">Some examples of Lone Workers in the context of </w:t>
      </w:r>
      <w:r w:rsidR="00DE1D79">
        <w:rPr>
          <w:rFonts w:asciiTheme="minorHAnsi" w:hAnsiTheme="minorHAnsi" w:cstheme="minorHAnsi"/>
        </w:rPr>
        <w:t>DRCA</w:t>
      </w:r>
      <w:r w:rsidR="00A92DC6" w:rsidRPr="00917C0A">
        <w:rPr>
          <w:rFonts w:asciiTheme="minorHAnsi" w:hAnsiTheme="minorHAnsi" w:cstheme="minorHAnsi"/>
        </w:rPr>
        <w:t>’</w:t>
      </w:r>
      <w:r w:rsidRPr="00917C0A">
        <w:rPr>
          <w:rFonts w:asciiTheme="minorHAnsi" w:hAnsiTheme="minorHAnsi" w:cstheme="minorHAnsi"/>
        </w:rPr>
        <w:t>s work include:</w:t>
      </w:r>
    </w:p>
    <w:p w14:paraId="3248B0E8" w14:textId="77777777" w:rsidR="00F55484" w:rsidRPr="00917C0A" w:rsidRDefault="00F55484" w:rsidP="00CF361F">
      <w:pPr>
        <w:pStyle w:val="ListParagraph"/>
        <w:numPr>
          <w:ilvl w:val="0"/>
          <w:numId w:val="10"/>
        </w:numPr>
        <w:spacing w:after="0" w:line="240" w:lineRule="auto"/>
        <w:rPr>
          <w:rFonts w:asciiTheme="minorHAnsi" w:hAnsiTheme="minorHAnsi" w:cstheme="minorHAnsi"/>
        </w:rPr>
      </w:pPr>
      <w:r w:rsidRPr="00917C0A">
        <w:rPr>
          <w:rFonts w:asciiTheme="minorHAnsi" w:hAnsiTheme="minorHAnsi" w:cstheme="minorHAnsi"/>
        </w:rPr>
        <w:t xml:space="preserve">Only one person working </w:t>
      </w:r>
      <w:r w:rsidR="00A92DC6" w:rsidRPr="00917C0A">
        <w:rPr>
          <w:rFonts w:asciiTheme="minorHAnsi" w:hAnsiTheme="minorHAnsi" w:cstheme="minorHAnsi"/>
        </w:rPr>
        <w:t xml:space="preserve">alone </w:t>
      </w:r>
      <w:r w:rsidRPr="00917C0A">
        <w:rPr>
          <w:rFonts w:asciiTheme="minorHAnsi" w:hAnsiTheme="minorHAnsi" w:cstheme="minorHAnsi"/>
        </w:rPr>
        <w:t>on the premises</w:t>
      </w:r>
    </w:p>
    <w:p w14:paraId="29B77EB0" w14:textId="77777777" w:rsidR="00F55484" w:rsidRPr="00917C0A" w:rsidRDefault="00F55484" w:rsidP="00CF361F">
      <w:pPr>
        <w:pStyle w:val="ListParagraph"/>
        <w:numPr>
          <w:ilvl w:val="0"/>
          <w:numId w:val="10"/>
        </w:numPr>
        <w:spacing w:after="0" w:line="240" w:lineRule="auto"/>
        <w:rPr>
          <w:rFonts w:asciiTheme="minorHAnsi" w:hAnsiTheme="minorHAnsi" w:cstheme="minorHAnsi"/>
        </w:rPr>
      </w:pPr>
      <w:r w:rsidRPr="00917C0A">
        <w:rPr>
          <w:rFonts w:asciiTheme="minorHAnsi" w:hAnsiTheme="minorHAnsi" w:cstheme="minorHAnsi"/>
        </w:rPr>
        <w:t xml:space="preserve">Only one person working </w:t>
      </w:r>
      <w:r w:rsidR="00A92DC6" w:rsidRPr="00917C0A">
        <w:rPr>
          <w:rFonts w:asciiTheme="minorHAnsi" w:hAnsiTheme="minorHAnsi" w:cstheme="minorHAnsi"/>
        </w:rPr>
        <w:t xml:space="preserve">alone </w:t>
      </w:r>
      <w:r w:rsidRPr="00917C0A">
        <w:rPr>
          <w:rFonts w:asciiTheme="minorHAnsi" w:hAnsiTheme="minorHAnsi" w:cstheme="minorHAnsi"/>
        </w:rPr>
        <w:t>on the premises outside of normal hours</w:t>
      </w:r>
    </w:p>
    <w:p w14:paraId="7F83E792" w14:textId="77777777" w:rsidR="00F55484" w:rsidRPr="00917C0A" w:rsidRDefault="00F55484" w:rsidP="00CF361F">
      <w:pPr>
        <w:pStyle w:val="ListParagraph"/>
        <w:numPr>
          <w:ilvl w:val="0"/>
          <w:numId w:val="10"/>
        </w:numPr>
        <w:spacing w:after="0" w:line="240" w:lineRule="auto"/>
        <w:rPr>
          <w:rFonts w:asciiTheme="minorHAnsi" w:hAnsiTheme="minorHAnsi" w:cstheme="minorHAnsi"/>
        </w:rPr>
      </w:pPr>
      <w:r w:rsidRPr="00917C0A">
        <w:rPr>
          <w:rFonts w:asciiTheme="minorHAnsi" w:hAnsiTheme="minorHAnsi" w:cstheme="minorHAnsi"/>
        </w:rPr>
        <w:t>Staff working outside of the premises (e.g. home visits)</w:t>
      </w:r>
    </w:p>
    <w:p w14:paraId="0257D0BE" w14:textId="6BDF104D" w:rsidR="00F0052B" w:rsidRPr="00917C0A" w:rsidRDefault="00F0052B" w:rsidP="00CF361F">
      <w:pPr>
        <w:pStyle w:val="ListParagraph"/>
        <w:numPr>
          <w:ilvl w:val="0"/>
          <w:numId w:val="10"/>
        </w:numPr>
        <w:rPr>
          <w:rFonts w:asciiTheme="minorHAnsi" w:hAnsiTheme="minorHAnsi" w:cstheme="minorHAnsi"/>
        </w:rPr>
      </w:pPr>
      <w:r w:rsidRPr="00917C0A">
        <w:rPr>
          <w:rFonts w:asciiTheme="minorHAnsi" w:hAnsiTheme="minorHAnsi" w:cstheme="minorHAnsi"/>
        </w:rPr>
        <w:t xml:space="preserve">Working in premises that are not leased or managed by </w:t>
      </w:r>
      <w:r w:rsidR="00DE1D79">
        <w:rPr>
          <w:rFonts w:asciiTheme="minorHAnsi" w:hAnsiTheme="minorHAnsi" w:cstheme="minorHAnsi"/>
        </w:rPr>
        <w:t>DRCA</w:t>
      </w:r>
      <w:r w:rsidRPr="00917C0A">
        <w:rPr>
          <w:rFonts w:asciiTheme="minorHAnsi" w:hAnsiTheme="minorHAnsi" w:cstheme="minorHAnsi"/>
        </w:rPr>
        <w:t xml:space="preserve"> </w:t>
      </w:r>
    </w:p>
    <w:p w14:paraId="7DEFB082" w14:textId="77777777" w:rsidR="00A92DC6" w:rsidRPr="00917C0A" w:rsidRDefault="00A92DC6" w:rsidP="00CF361F">
      <w:pPr>
        <w:pStyle w:val="ListParagraph"/>
        <w:spacing w:after="0" w:line="240" w:lineRule="auto"/>
        <w:ind w:left="360"/>
        <w:rPr>
          <w:rFonts w:asciiTheme="minorHAnsi" w:hAnsiTheme="minorHAnsi" w:cstheme="minorHAnsi"/>
        </w:rPr>
      </w:pPr>
    </w:p>
    <w:p w14:paraId="6F5360DD" w14:textId="77777777" w:rsidR="00F55484" w:rsidRPr="00917C0A" w:rsidRDefault="00F55484" w:rsidP="00CF361F">
      <w:pPr>
        <w:pStyle w:val="ListParagraph"/>
        <w:numPr>
          <w:ilvl w:val="0"/>
          <w:numId w:val="19"/>
        </w:numPr>
        <w:rPr>
          <w:rFonts w:asciiTheme="minorHAnsi" w:hAnsiTheme="minorHAnsi" w:cstheme="minorHAnsi"/>
          <w:b/>
        </w:rPr>
      </w:pPr>
      <w:r w:rsidRPr="00917C0A">
        <w:rPr>
          <w:rFonts w:asciiTheme="minorHAnsi" w:hAnsiTheme="minorHAnsi" w:cstheme="minorHAnsi"/>
          <w:b/>
        </w:rPr>
        <w:t>How do we assess and control the risks of lone working?</w:t>
      </w:r>
    </w:p>
    <w:p w14:paraId="6CB7F5F1" w14:textId="6D60F945" w:rsidR="00F55484" w:rsidRDefault="00F55484" w:rsidP="00CF361F">
      <w:pPr>
        <w:rPr>
          <w:rFonts w:asciiTheme="minorHAnsi" w:hAnsiTheme="minorHAnsi" w:cstheme="minorHAnsi"/>
        </w:rPr>
      </w:pPr>
      <w:r w:rsidRPr="00917C0A">
        <w:rPr>
          <w:rFonts w:asciiTheme="minorHAnsi" w:hAnsiTheme="minorHAnsi" w:cstheme="minorHAnsi"/>
        </w:rPr>
        <w:t xml:space="preserve">The organisation needs to investigate the potential hazards faced by lone workers, assess the risks involved and ensure that measures are in place to control or avoid such risks. </w:t>
      </w:r>
    </w:p>
    <w:p w14:paraId="3C47C2FA" w14:textId="77777777" w:rsidR="00CF361F" w:rsidRPr="00917C0A" w:rsidRDefault="00CF361F" w:rsidP="00CF361F">
      <w:pPr>
        <w:rPr>
          <w:rFonts w:asciiTheme="minorHAnsi" w:hAnsiTheme="minorHAnsi" w:cstheme="minorHAnsi"/>
        </w:rPr>
      </w:pPr>
    </w:p>
    <w:p w14:paraId="27257D94" w14:textId="77777777" w:rsidR="007777C9" w:rsidRDefault="007777C9" w:rsidP="00CF361F">
      <w:pPr>
        <w:rPr>
          <w:rFonts w:asciiTheme="minorHAnsi" w:hAnsiTheme="minorHAnsi" w:cstheme="minorHAnsi"/>
          <w:b/>
          <w:bCs/>
        </w:rPr>
      </w:pPr>
    </w:p>
    <w:p w14:paraId="47EB6EB0" w14:textId="77777777" w:rsidR="00F55484" w:rsidRPr="00917C0A" w:rsidRDefault="00F55484" w:rsidP="00CF361F">
      <w:pPr>
        <w:rPr>
          <w:rFonts w:asciiTheme="minorHAnsi" w:hAnsiTheme="minorHAnsi" w:cstheme="minorHAnsi"/>
          <w:b/>
          <w:bCs/>
        </w:rPr>
      </w:pPr>
      <w:r w:rsidRPr="00917C0A">
        <w:rPr>
          <w:rFonts w:asciiTheme="minorHAnsi" w:hAnsiTheme="minorHAnsi" w:cstheme="minorHAnsi"/>
          <w:b/>
          <w:bCs/>
        </w:rPr>
        <w:lastRenderedPageBreak/>
        <w:t>We will do this by:</w:t>
      </w:r>
    </w:p>
    <w:p w14:paraId="2E022FC7" w14:textId="77777777" w:rsidR="00436466" w:rsidRPr="00917C0A" w:rsidRDefault="00F55484" w:rsidP="00CF361F">
      <w:pPr>
        <w:numPr>
          <w:ilvl w:val="0"/>
          <w:numId w:val="11"/>
        </w:numPr>
        <w:tabs>
          <w:tab w:val="clear" w:pos="720"/>
          <w:tab w:val="num" w:pos="360"/>
        </w:tabs>
        <w:spacing w:after="0" w:line="240" w:lineRule="auto"/>
        <w:ind w:left="360"/>
        <w:rPr>
          <w:rFonts w:asciiTheme="minorHAnsi" w:hAnsiTheme="minorHAnsi" w:cstheme="minorHAnsi"/>
        </w:rPr>
      </w:pPr>
      <w:r w:rsidRPr="00917C0A">
        <w:rPr>
          <w:rFonts w:asciiTheme="minorHAnsi" w:hAnsiTheme="minorHAnsi" w:cstheme="minorHAnsi"/>
        </w:rPr>
        <w:t>Involving staff when undertaking the required risk assessment – this will ensure that all relevant hazards are identified and appropriate and proportionate measures are chosen</w:t>
      </w:r>
      <w:r w:rsidR="00436466" w:rsidRPr="00917C0A">
        <w:rPr>
          <w:rFonts w:asciiTheme="minorHAnsi" w:hAnsiTheme="minorHAnsi" w:cstheme="minorHAnsi"/>
        </w:rPr>
        <w:t>. W</w:t>
      </w:r>
      <w:r w:rsidR="00436466" w:rsidRPr="00917C0A">
        <w:rPr>
          <w:rFonts w:asciiTheme="minorHAnsi" w:hAnsiTheme="minorHAnsi" w:cstheme="minorHAnsi"/>
          <w:lang w:eastAsia="en-GB"/>
        </w:rPr>
        <w:t>hen a risk assessment shows it is not possible for the work to be conducted safely by a lone worker then that risk needs to be addressed by making arrangements to provide help or back-up</w:t>
      </w:r>
    </w:p>
    <w:p w14:paraId="24EFB6F7" w14:textId="77777777" w:rsidR="00A92DC6" w:rsidRPr="00917C0A" w:rsidRDefault="00A92DC6" w:rsidP="00CF361F">
      <w:pPr>
        <w:numPr>
          <w:ilvl w:val="0"/>
          <w:numId w:val="11"/>
        </w:numPr>
        <w:tabs>
          <w:tab w:val="clear" w:pos="720"/>
          <w:tab w:val="num" w:pos="360"/>
        </w:tabs>
        <w:spacing w:after="0" w:line="240" w:lineRule="auto"/>
        <w:ind w:left="360"/>
        <w:rPr>
          <w:rFonts w:asciiTheme="minorHAnsi" w:hAnsiTheme="minorHAnsi" w:cstheme="minorHAnsi"/>
        </w:rPr>
      </w:pPr>
      <w:r w:rsidRPr="00917C0A">
        <w:rPr>
          <w:rFonts w:asciiTheme="minorHAnsi" w:hAnsiTheme="minorHAnsi" w:cstheme="minorHAnsi"/>
        </w:rPr>
        <w:t xml:space="preserve">Instruction, training, supervision </w:t>
      </w:r>
    </w:p>
    <w:p w14:paraId="1B4AFB1F" w14:textId="77777777" w:rsidR="00436466" w:rsidRPr="00917C0A" w:rsidRDefault="00F55484" w:rsidP="00CF361F">
      <w:pPr>
        <w:numPr>
          <w:ilvl w:val="0"/>
          <w:numId w:val="11"/>
        </w:numPr>
        <w:tabs>
          <w:tab w:val="clear" w:pos="720"/>
          <w:tab w:val="num" w:pos="360"/>
        </w:tabs>
        <w:spacing w:after="0" w:line="240" w:lineRule="auto"/>
        <w:ind w:left="360"/>
        <w:rPr>
          <w:rFonts w:asciiTheme="minorHAnsi" w:hAnsiTheme="minorHAnsi" w:cstheme="minorHAnsi"/>
        </w:rPr>
      </w:pPr>
      <w:r w:rsidRPr="00917C0A">
        <w:rPr>
          <w:rFonts w:asciiTheme="minorHAnsi" w:hAnsiTheme="minorHAnsi" w:cstheme="minorHAnsi"/>
        </w:rPr>
        <w:t>Review risk assessments annually</w:t>
      </w:r>
    </w:p>
    <w:p w14:paraId="2690A27D" w14:textId="77777777" w:rsidR="00436466" w:rsidRPr="00917C0A" w:rsidRDefault="00436466" w:rsidP="00CF361F">
      <w:pPr>
        <w:spacing w:after="0" w:line="240" w:lineRule="auto"/>
        <w:ind w:left="360"/>
        <w:rPr>
          <w:rFonts w:asciiTheme="minorHAnsi" w:hAnsiTheme="minorHAnsi" w:cstheme="minorHAnsi"/>
        </w:rPr>
      </w:pPr>
    </w:p>
    <w:p w14:paraId="15B6612A" w14:textId="77777777" w:rsidR="00F55484" w:rsidRPr="00917C0A" w:rsidRDefault="00F55484" w:rsidP="00CF361F">
      <w:pPr>
        <w:rPr>
          <w:rFonts w:asciiTheme="minorHAnsi" w:hAnsiTheme="minorHAnsi" w:cstheme="minorHAnsi"/>
          <w:b/>
          <w:bCs/>
        </w:rPr>
      </w:pPr>
      <w:r w:rsidRPr="00917C0A">
        <w:rPr>
          <w:rFonts w:asciiTheme="minorHAnsi" w:hAnsiTheme="minorHAnsi" w:cstheme="minorHAnsi"/>
          <w:b/>
          <w:bCs/>
        </w:rPr>
        <w:t>Some factors to be considered in assessing the risk:</w:t>
      </w:r>
    </w:p>
    <w:p w14:paraId="10BA543D" w14:textId="77777777" w:rsidR="00F0052B" w:rsidRPr="00917C0A" w:rsidRDefault="00F0052B" w:rsidP="00CF361F">
      <w:pPr>
        <w:rPr>
          <w:rFonts w:asciiTheme="minorHAnsi" w:hAnsiTheme="minorHAnsi" w:cstheme="minorHAnsi"/>
        </w:rPr>
      </w:pPr>
      <w:r w:rsidRPr="00917C0A">
        <w:rPr>
          <w:rFonts w:asciiTheme="minorHAnsi" w:hAnsiTheme="minorHAnsi" w:cstheme="minorHAnsi"/>
        </w:rPr>
        <w:t xml:space="preserve">Risk assessments for </w:t>
      </w:r>
      <w:r w:rsidRPr="00917C0A">
        <w:rPr>
          <w:rFonts w:asciiTheme="minorHAnsi" w:hAnsiTheme="minorHAnsi" w:cstheme="minorHAnsi"/>
          <w:u w:val="single"/>
        </w:rPr>
        <w:t>site-based lone workers</w:t>
      </w:r>
      <w:r w:rsidRPr="00917C0A">
        <w:rPr>
          <w:rFonts w:asciiTheme="minorHAnsi" w:hAnsiTheme="minorHAnsi" w:cstheme="minorHAnsi"/>
        </w:rPr>
        <w:t xml:space="preserve"> should include:</w:t>
      </w:r>
    </w:p>
    <w:p w14:paraId="573E62AE"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Safe entry and exit</w:t>
      </w:r>
    </w:p>
    <w:p w14:paraId="0F5C81BC"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Location, e.g. remoteness, transport, parking</w:t>
      </w:r>
    </w:p>
    <w:p w14:paraId="6AE9B893"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Risk of violence e.g. history of violence from the public or the client</w:t>
      </w:r>
    </w:p>
    <w:p w14:paraId="235AD0D9"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staff of a particular gender being at particular risk</w:t>
      </w:r>
    </w:p>
    <w:p w14:paraId="6E0AC89B"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Safety of equipment for individual use</w:t>
      </w:r>
    </w:p>
    <w:p w14:paraId="2EBECFDB"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Channels of communication in an emergency</w:t>
      </w:r>
    </w:p>
    <w:p w14:paraId="6938CD9D"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Site security</w:t>
      </w:r>
    </w:p>
    <w:p w14:paraId="4334DDB2"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Security arrangements i.e. alarm systems and response to personal alarms</w:t>
      </w:r>
    </w:p>
    <w:p w14:paraId="5E29D173" w14:textId="77777777" w:rsidR="00F0052B" w:rsidRPr="00917C0A" w:rsidRDefault="00F0052B" w:rsidP="00CF361F">
      <w:pPr>
        <w:pStyle w:val="NoSpacing"/>
        <w:numPr>
          <w:ilvl w:val="0"/>
          <w:numId w:val="21"/>
        </w:numPr>
        <w:rPr>
          <w:rFonts w:asciiTheme="minorHAnsi" w:hAnsiTheme="minorHAnsi" w:cstheme="minorHAnsi"/>
        </w:rPr>
      </w:pPr>
      <w:r w:rsidRPr="00917C0A">
        <w:rPr>
          <w:rFonts w:asciiTheme="minorHAnsi" w:hAnsiTheme="minorHAnsi" w:cstheme="minorHAnsi"/>
        </w:rPr>
        <w:t>Level and adequacy of on/off site supervision</w:t>
      </w:r>
    </w:p>
    <w:p w14:paraId="0555162D" w14:textId="77777777" w:rsidR="00F0052B" w:rsidRPr="00917C0A" w:rsidRDefault="00F0052B" w:rsidP="00CF361F">
      <w:pPr>
        <w:pStyle w:val="NoSpacing"/>
        <w:ind w:left="360"/>
        <w:rPr>
          <w:rFonts w:asciiTheme="minorHAnsi" w:hAnsiTheme="minorHAnsi" w:cstheme="minorHAnsi"/>
        </w:rPr>
      </w:pPr>
    </w:p>
    <w:p w14:paraId="2C407751" w14:textId="77777777" w:rsidR="00F0052B" w:rsidRPr="00917C0A" w:rsidRDefault="00F0052B" w:rsidP="00CF361F">
      <w:pPr>
        <w:rPr>
          <w:rFonts w:asciiTheme="minorHAnsi" w:hAnsiTheme="minorHAnsi" w:cstheme="minorHAnsi"/>
        </w:rPr>
      </w:pPr>
      <w:r w:rsidRPr="00917C0A">
        <w:rPr>
          <w:rFonts w:asciiTheme="minorHAnsi" w:hAnsiTheme="minorHAnsi" w:cstheme="minorHAnsi"/>
        </w:rPr>
        <w:t xml:space="preserve">Risk assessments for </w:t>
      </w:r>
      <w:r w:rsidRPr="00917C0A">
        <w:rPr>
          <w:rFonts w:asciiTheme="minorHAnsi" w:hAnsiTheme="minorHAnsi" w:cstheme="minorHAnsi"/>
          <w:u w:val="single"/>
        </w:rPr>
        <w:t>mobile lone workers</w:t>
      </w:r>
      <w:r w:rsidRPr="00917C0A">
        <w:rPr>
          <w:rFonts w:asciiTheme="minorHAnsi" w:hAnsiTheme="minorHAnsi" w:cstheme="minorHAnsi"/>
        </w:rPr>
        <w:t xml:space="preserve"> should include:</w:t>
      </w:r>
    </w:p>
    <w:p w14:paraId="402E3664"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Premises risk assessment where applicable</w:t>
      </w:r>
    </w:p>
    <w:p w14:paraId="47E97D9C"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Arrangements for home visits including consideration of alternatives</w:t>
      </w:r>
    </w:p>
    <w:p w14:paraId="638496FF"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Travelling between appointments</w:t>
      </w:r>
    </w:p>
    <w:p w14:paraId="70A19FDB"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Reporting and recording arrangements</w:t>
      </w:r>
    </w:p>
    <w:p w14:paraId="037E91FE"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Communication and traceability</w:t>
      </w:r>
    </w:p>
    <w:p w14:paraId="29B37373" w14:textId="77777777" w:rsidR="00F0052B" w:rsidRPr="00917C0A" w:rsidRDefault="00F0052B" w:rsidP="00CF361F">
      <w:pPr>
        <w:pStyle w:val="NoSpacing"/>
        <w:numPr>
          <w:ilvl w:val="0"/>
          <w:numId w:val="22"/>
        </w:numPr>
        <w:rPr>
          <w:rFonts w:asciiTheme="minorHAnsi" w:hAnsiTheme="minorHAnsi" w:cstheme="minorHAnsi"/>
        </w:rPr>
      </w:pPr>
      <w:r w:rsidRPr="00917C0A">
        <w:rPr>
          <w:rFonts w:asciiTheme="minorHAnsi" w:hAnsiTheme="minorHAnsi" w:cstheme="minorHAnsi"/>
        </w:rPr>
        <w:t>Personal safety and security</w:t>
      </w:r>
    </w:p>
    <w:p w14:paraId="6460C2C4" w14:textId="77777777" w:rsidR="00F0052B" w:rsidRPr="00917C0A" w:rsidRDefault="00F0052B" w:rsidP="00CF361F">
      <w:pPr>
        <w:pStyle w:val="ListParagraph"/>
        <w:ind w:left="360"/>
        <w:rPr>
          <w:rFonts w:asciiTheme="minorHAnsi" w:hAnsiTheme="minorHAnsi" w:cstheme="minorHAnsi"/>
          <w:b/>
          <w:lang w:eastAsia="en-GB"/>
        </w:rPr>
      </w:pPr>
    </w:p>
    <w:p w14:paraId="6F1CB7AF" w14:textId="77777777" w:rsidR="00436466" w:rsidRPr="00917C0A" w:rsidRDefault="00436466" w:rsidP="00CF361F">
      <w:pPr>
        <w:pStyle w:val="ListParagraph"/>
        <w:numPr>
          <w:ilvl w:val="0"/>
          <w:numId w:val="19"/>
        </w:numPr>
        <w:rPr>
          <w:rFonts w:asciiTheme="minorHAnsi" w:hAnsiTheme="minorHAnsi" w:cstheme="minorHAnsi"/>
          <w:b/>
          <w:lang w:eastAsia="en-GB"/>
        </w:rPr>
      </w:pPr>
      <w:r w:rsidRPr="00917C0A">
        <w:rPr>
          <w:rFonts w:asciiTheme="minorHAnsi" w:hAnsiTheme="minorHAnsi" w:cstheme="minorHAnsi"/>
          <w:b/>
          <w:lang w:eastAsia="en-GB"/>
        </w:rPr>
        <w:t xml:space="preserve">Training and Support </w:t>
      </w:r>
    </w:p>
    <w:p w14:paraId="3BBFB6A6" w14:textId="6376BB41" w:rsidR="00436466" w:rsidRPr="00917C0A" w:rsidRDefault="00436466" w:rsidP="00CF361F">
      <w:pPr>
        <w:rPr>
          <w:rFonts w:asciiTheme="minorHAnsi" w:hAnsiTheme="minorHAnsi" w:cstheme="minorHAnsi"/>
          <w:lang w:eastAsia="en-GB"/>
        </w:rPr>
      </w:pPr>
      <w:r w:rsidRPr="00917C0A">
        <w:rPr>
          <w:rFonts w:asciiTheme="minorHAnsi" w:hAnsiTheme="minorHAnsi" w:cstheme="minorHAnsi"/>
          <w:lang w:eastAsia="en-GB"/>
        </w:rPr>
        <w:t xml:space="preserve">Training </w:t>
      </w:r>
      <w:r w:rsidR="00F0052B" w:rsidRPr="00917C0A">
        <w:rPr>
          <w:rFonts w:asciiTheme="minorHAnsi" w:hAnsiTheme="minorHAnsi" w:cstheme="minorHAnsi"/>
          <w:lang w:eastAsia="en-GB"/>
        </w:rPr>
        <w:t xml:space="preserve">and support </w:t>
      </w:r>
      <w:r w:rsidRPr="00917C0A">
        <w:rPr>
          <w:rFonts w:asciiTheme="minorHAnsi" w:hAnsiTheme="minorHAnsi" w:cstheme="minorHAnsi"/>
          <w:lang w:eastAsia="en-GB"/>
        </w:rPr>
        <w:t xml:space="preserve">is particularly important where there is limited supervision to control, guide and help in uncertain situations. Training may also be crucial in enabling people to </w:t>
      </w:r>
      <w:r w:rsidR="002B33AB" w:rsidRPr="00917C0A">
        <w:rPr>
          <w:rFonts w:asciiTheme="minorHAnsi" w:hAnsiTheme="minorHAnsi" w:cstheme="minorHAnsi"/>
          <w:lang w:eastAsia="en-GB"/>
        </w:rPr>
        <w:t xml:space="preserve">be safe and </w:t>
      </w:r>
      <w:r w:rsidRPr="00917C0A">
        <w:rPr>
          <w:rFonts w:asciiTheme="minorHAnsi" w:hAnsiTheme="minorHAnsi" w:cstheme="minorHAnsi"/>
          <w:lang w:eastAsia="en-GB"/>
        </w:rPr>
        <w:t xml:space="preserve">cope in unexpected circumstances and with potential exposure to violence and aggression. Lone workers are unable to ask more experienced colleagues for help, so extra training may be appropriate. </w:t>
      </w:r>
      <w:r w:rsidR="00DE1D79">
        <w:rPr>
          <w:rFonts w:asciiTheme="minorHAnsi" w:hAnsiTheme="minorHAnsi" w:cstheme="minorHAnsi"/>
          <w:lang w:eastAsia="en-GB"/>
        </w:rPr>
        <w:t>DRCA</w:t>
      </w:r>
      <w:r w:rsidRPr="00917C0A">
        <w:rPr>
          <w:rFonts w:asciiTheme="minorHAnsi" w:hAnsiTheme="minorHAnsi" w:cstheme="minorHAnsi"/>
          <w:lang w:eastAsia="en-GB"/>
        </w:rPr>
        <w:t xml:space="preserve"> will provide training and support when necessary. </w:t>
      </w:r>
    </w:p>
    <w:p w14:paraId="44CEE4BB" w14:textId="77777777" w:rsidR="00436466" w:rsidRPr="00917C0A" w:rsidRDefault="00436466" w:rsidP="00CF361F">
      <w:pPr>
        <w:rPr>
          <w:rFonts w:asciiTheme="minorHAnsi" w:hAnsiTheme="minorHAnsi" w:cstheme="minorHAnsi"/>
          <w:lang w:eastAsia="en-GB"/>
        </w:rPr>
      </w:pPr>
      <w:r w:rsidRPr="00917C0A">
        <w:rPr>
          <w:rFonts w:asciiTheme="minorHAnsi" w:hAnsiTheme="minorHAnsi" w:cstheme="minorHAnsi"/>
          <w:lang w:eastAsia="en-GB"/>
        </w:rPr>
        <w:t>Do talk to your Line Manager a</w:t>
      </w:r>
      <w:r w:rsidR="00F0052B" w:rsidRPr="00917C0A">
        <w:rPr>
          <w:rFonts w:asciiTheme="minorHAnsi" w:hAnsiTheme="minorHAnsi" w:cstheme="minorHAnsi"/>
          <w:lang w:eastAsia="en-GB"/>
        </w:rPr>
        <w:t xml:space="preserve">bout any aspect of lone working you may have. </w:t>
      </w:r>
      <w:r w:rsidRPr="00917C0A">
        <w:rPr>
          <w:rFonts w:asciiTheme="minorHAnsi" w:hAnsiTheme="minorHAnsi" w:cstheme="minorHAnsi"/>
          <w:lang w:eastAsia="en-GB"/>
        </w:rPr>
        <w:t xml:space="preserve"> </w:t>
      </w:r>
    </w:p>
    <w:p w14:paraId="48D7238A" w14:textId="77777777" w:rsidR="00917C0A" w:rsidRPr="00CF361F" w:rsidRDefault="00917C0A" w:rsidP="00CF361F">
      <w:pPr>
        <w:pStyle w:val="ListParagraph"/>
        <w:numPr>
          <w:ilvl w:val="0"/>
          <w:numId w:val="19"/>
        </w:num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Home Visiting Guidelines</w:t>
      </w:r>
    </w:p>
    <w:p w14:paraId="007B4DF6" w14:textId="77777777" w:rsidR="00917C0A" w:rsidRPr="00CF361F" w:rsidRDefault="00917C0A" w:rsidP="00CF361F">
      <w:pPr>
        <w:spacing w:after="0" w:line="240" w:lineRule="auto"/>
        <w:rPr>
          <w:rFonts w:asciiTheme="minorHAnsi" w:eastAsia="Times New Roman" w:hAnsiTheme="minorHAnsi" w:cstheme="minorHAnsi"/>
        </w:rPr>
      </w:pPr>
    </w:p>
    <w:p w14:paraId="156A8E44" w14:textId="77777777" w:rsidR="00917C0A" w:rsidRPr="00CF361F" w:rsidRDefault="00917C0A" w:rsidP="00CF361F">
      <w:r w:rsidRPr="00CF361F">
        <w:t>When carrying out home visits, your own personal safety must be your first priority.  Although it is impossible to say what you should do in every situation, these notes are a guide to help your judgment when working with users in their homes.</w:t>
      </w:r>
    </w:p>
    <w:p w14:paraId="389A2768" w14:textId="77777777" w:rsidR="00CF361F" w:rsidRDefault="00CF361F" w:rsidP="00CF361F">
      <w:pPr>
        <w:rPr>
          <w:b/>
        </w:rPr>
      </w:pPr>
      <w:r>
        <w:rPr>
          <w:b/>
        </w:rPr>
        <w:br w:type="page"/>
      </w:r>
    </w:p>
    <w:p w14:paraId="48A1B285" w14:textId="1F05B269" w:rsidR="00917C0A" w:rsidRPr="00CF361F" w:rsidRDefault="00917C0A" w:rsidP="00CF361F">
      <w:pPr>
        <w:spacing w:after="0" w:line="240" w:lineRule="auto"/>
        <w:jc w:val="center"/>
        <w:rPr>
          <w:rFonts w:asciiTheme="minorHAnsi" w:eastAsia="Times New Roman" w:hAnsiTheme="minorHAnsi" w:cstheme="minorHAnsi"/>
          <w:b/>
        </w:rPr>
      </w:pPr>
      <w:r w:rsidRPr="00CF361F">
        <w:rPr>
          <w:rFonts w:asciiTheme="minorHAnsi" w:eastAsia="Times New Roman" w:hAnsiTheme="minorHAnsi" w:cstheme="minorHAnsi"/>
          <w:b/>
        </w:rPr>
        <w:lastRenderedPageBreak/>
        <w:t>Remember – when in doubt – get out!</w:t>
      </w:r>
    </w:p>
    <w:p w14:paraId="7E4A64ED" w14:textId="77777777" w:rsidR="00917C0A" w:rsidRPr="00CF361F" w:rsidRDefault="00917C0A" w:rsidP="00CF361F">
      <w:pPr>
        <w:spacing w:after="0" w:line="240" w:lineRule="auto"/>
        <w:rPr>
          <w:rFonts w:asciiTheme="minorHAnsi" w:eastAsia="Times New Roman" w:hAnsiTheme="minorHAnsi" w:cstheme="minorHAnsi"/>
        </w:rPr>
      </w:pPr>
    </w:p>
    <w:p w14:paraId="070EE112"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Before you go:</w:t>
      </w:r>
    </w:p>
    <w:p w14:paraId="60DD2483" w14:textId="77777777" w:rsidR="00917C0A" w:rsidRPr="00CF361F" w:rsidRDefault="00917C0A" w:rsidP="00CF361F">
      <w:pPr>
        <w:spacing w:after="0" w:line="240" w:lineRule="auto"/>
        <w:rPr>
          <w:rFonts w:asciiTheme="minorHAnsi" w:eastAsia="Times New Roman" w:hAnsiTheme="minorHAnsi" w:cstheme="minorHAnsi"/>
          <w:b/>
        </w:rPr>
      </w:pPr>
    </w:p>
    <w:p w14:paraId="1ECE9F8A" w14:textId="77777777"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Check your journey using google maps or TFL journey planner. </w:t>
      </w:r>
    </w:p>
    <w:p w14:paraId="77CB44D3" w14:textId="77777777"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Avoid areas that are known to be higher risk for your journey for example short cuts along isolated areas.</w:t>
      </w:r>
    </w:p>
    <w:p w14:paraId="4C1C4EBC" w14:textId="76FCA3EA"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it is a new </w:t>
      </w:r>
      <w:r w:rsidR="00CF361F" w:rsidRPr="00CF361F">
        <w:rPr>
          <w:rFonts w:asciiTheme="minorHAnsi" w:eastAsia="Times New Roman" w:hAnsiTheme="minorHAnsi" w:cstheme="minorHAnsi"/>
        </w:rPr>
        <w:t>referral,</w:t>
      </w:r>
      <w:r w:rsidRPr="00CF361F">
        <w:rPr>
          <w:rFonts w:asciiTheme="minorHAnsi" w:eastAsia="Times New Roman" w:hAnsiTheme="minorHAnsi" w:cstheme="minorHAnsi"/>
        </w:rPr>
        <w:t xml:space="preserve"> ask the referrer if there are any risks to consider on a home visit. If there are discuss these with your line manager before arranging the visit to ensure these are minimised. </w:t>
      </w:r>
    </w:p>
    <w:p w14:paraId="75055457" w14:textId="77777777"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Write down the following in your online diary: the user’s name and address, and the time and date of the visit – block out the estimated time the visit will take.</w:t>
      </w:r>
    </w:p>
    <w:p w14:paraId="688189D6" w14:textId="77777777"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Ideally first visits to new members should be undertaken in the morning.  </w:t>
      </w:r>
    </w:p>
    <w:p w14:paraId="4C91B6E0" w14:textId="4B9BE15D"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Ensure you take your work mobile phone with you, that it is charged and that it has colleague contact numbers stored in it. </w:t>
      </w:r>
    </w:p>
    <w:p w14:paraId="0D218AF1" w14:textId="77777777" w:rsidR="00917C0A" w:rsidRPr="00CF361F" w:rsidRDefault="00917C0A" w:rsidP="00CF361F">
      <w:pPr>
        <w:numPr>
          <w:ilvl w:val="0"/>
          <w:numId w:val="31"/>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Have a designated colleague that you let know you are leaving for a home visit and plan to be back – for example your line manager, team members and reception.</w:t>
      </w:r>
    </w:p>
    <w:p w14:paraId="5ADBF1AD" w14:textId="77777777" w:rsidR="00917C0A" w:rsidRPr="00CF361F" w:rsidRDefault="00917C0A" w:rsidP="00CF361F">
      <w:pPr>
        <w:spacing w:after="0" w:line="240" w:lineRule="auto"/>
        <w:rPr>
          <w:rFonts w:asciiTheme="minorHAnsi" w:eastAsia="Times New Roman" w:hAnsiTheme="minorHAnsi" w:cstheme="minorHAnsi"/>
        </w:rPr>
      </w:pPr>
    </w:p>
    <w:p w14:paraId="42D3678B"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 xml:space="preserve">Who should </w:t>
      </w:r>
      <w:proofErr w:type="gramStart"/>
      <w:r w:rsidRPr="00CF361F">
        <w:rPr>
          <w:rFonts w:asciiTheme="minorHAnsi" w:eastAsia="Times New Roman" w:hAnsiTheme="minorHAnsi" w:cstheme="minorHAnsi"/>
          <w:b/>
        </w:rPr>
        <w:t>go:</w:t>
      </w:r>
      <w:proofErr w:type="gramEnd"/>
    </w:p>
    <w:p w14:paraId="43381657" w14:textId="77777777" w:rsidR="00917C0A" w:rsidRPr="00CF361F" w:rsidRDefault="00917C0A" w:rsidP="00CF361F">
      <w:pPr>
        <w:spacing w:after="0" w:line="240" w:lineRule="auto"/>
        <w:rPr>
          <w:rFonts w:asciiTheme="minorHAnsi" w:eastAsia="Times New Roman" w:hAnsiTheme="minorHAnsi" w:cstheme="minorHAnsi"/>
        </w:rPr>
      </w:pPr>
    </w:p>
    <w:p w14:paraId="59BDCF16" w14:textId="77777777"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Consider whether two people should go, for example on a first visit, if you have any reservations or if there are any specific known risks.   </w:t>
      </w:r>
    </w:p>
    <w:p w14:paraId="61BE63C5" w14:textId="77777777" w:rsidR="00917C0A" w:rsidRPr="00CF361F" w:rsidRDefault="00917C0A" w:rsidP="00CF361F">
      <w:pPr>
        <w:spacing w:after="0" w:line="240" w:lineRule="auto"/>
        <w:rPr>
          <w:rFonts w:asciiTheme="minorHAnsi" w:eastAsia="Times New Roman" w:hAnsiTheme="minorHAnsi" w:cstheme="minorHAnsi"/>
        </w:rPr>
      </w:pPr>
    </w:p>
    <w:p w14:paraId="6006622B"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Dress and demeanour:</w:t>
      </w:r>
    </w:p>
    <w:p w14:paraId="6FF0F125" w14:textId="77777777" w:rsidR="00917C0A" w:rsidRPr="00CF361F" w:rsidRDefault="00917C0A" w:rsidP="00CF361F">
      <w:pPr>
        <w:spacing w:after="0" w:line="240" w:lineRule="auto"/>
        <w:rPr>
          <w:rFonts w:asciiTheme="minorHAnsi" w:eastAsia="Times New Roman" w:hAnsiTheme="minorHAnsi" w:cstheme="minorHAnsi"/>
        </w:rPr>
      </w:pPr>
    </w:p>
    <w:p w14:paraId="09601D5E" w14:textId="77777777"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Clothing and footwear need to be suitable and practical.  </w:t>
      </w:r>
    </w:p>
    <w:p w14:paraId="47535B9E" w14:textId="77777777"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Do not wear excessive amounts of jewellery or carry unnecessary valuables.</w:t>
      </w:r>
    </w:p>
    <w:p w14:paraId="63EE8647" w14:textId="77777777"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Always carry some form of work identification.</w:t>
      </w:r>
    </w:p>
    <w:p w14:paraId="50A22F61" w14:textId="77777777"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Be aware of your surroundings when using your mobile phone publicly. </w:t>
      </w:r>
    </w:p>
    <w:p w14:paraId="3737D737" w14:textId="77777777" w:rsidR="00CF361F" w:rsidRPr="00CF361F" w:rsidRDefault="00917C0A" w:rsidP="00CF361F">
      <w:pPr>
        <w:pStyle w:val="ListParagraph"/>
        <w:numPr>
          <w:ilvl w:val="0"/>
          <w:numId w:val="32"/>
        </w:numPr>
        <w:spacing w:after="0" w:line="240" w:lineRule="auto"/>
        <w:rPr>
          <w:rFonts w:asciiTheme="minorHAnsi" w:eastAsia="Times New Roman" w:hAnsiTheme="minorHAnsi" w:cstheme="minorHAnsi"/>
          <w:b/>
        </w:rPr>
      </w:pPr>
      <w:r w:rsidRPr="00CF361F">
        <w:rPr>
          <w:rFonts w:asciiTheme="minorHAnsi" w:eastAsia="Times New Roman" w:hAnsiTheme="minorHAnsi" w:cstheme="minorHAnsi"/>
        </w:rPr>
        <w:t xml:space="preserve">Be aware of your body language.   </w:t>
      </w:r>
    </w:p>
    <w:p w14:paraId="7900710E" w14:textId="79F1402C" w:rsidR="00917C0A" w:rsidRPr="00CF361F" w:rsidRDefault="00917C0A" w:rsidP="00CF361F">
      <w:pPr>
        <w:pStyle w:val="ListParagraph"/>
        <w:numPr>
          <w:ilvl w:val="0"/>
          <w:numId w:val="32"/>
        </w:numPr>
        <w:spacing w:after="0" w:line="240" w:lineRule="auto"/>
        <w:rPr>
          <w:rFonts w:asciiTheme="minorHAnsi" w:eastAsia="Times New Roman" w:hAnsiTheme="minorHAnsi" w:cstheme="minorHAnsi"/>
          <w:b/>
        </w:rPr>
      </w:pPr>
      <w:r w:rsidRPr="00CF361F">
        <w:rPr>
          <w:rFonts w:asciiTheme="minorHAnsi" w:eastAsia="Times New Roman" w:hAnsiTheme="minorHAnsi" w:cstheme="minorHAnsi"/>
        </w:rPr>
        <w:t xml:space="preserve">Be confident and purposeful.   </w:t>
      </w:r>
    </w:p>
    <w:p w14:paraId="20FE179B" w14:textId="77777777" w:rsidR="00917C0A" w:rsidRPr="00CF361F" w:rsidRDefault="00917C0A" w:rsidP="00CF361F">
      <w:pPr>
        <w:spacing w:after="0" w:line="240" w:lineRule="auto"/>
        <w:ind w:left="720"/>
        <w:rPr>
          <w:rFonts w:asciiTheme="minorHAnsi" w:eastAsia="Times New Roman" w:hAnsiTheme="minorHAnsi" w:cstheme="minorHAnsi"/>
          <w:b/>
        </w:rPr>
      </w:pPr>
    </w:p>
    <w:p w14:paraId="74F50C46"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Timing:</w:t>
      </w:r>
    </w:p>
    <w:p w14:paraId="77E4CD31" w14:textId="77777777" w:rsidR="00917C0A" w:rsidRPr="00CF361F" w:rsidRDefault="00917C0A" w:rsidP="00CF361F">
      <w:pPr>
        <w:spacing w:after="0" w:line="240" w:lineRule="auto"/>
        <w:rPr>
          <w:rFonts w:asciiTheme="minorHAnsi" w:eastAsia="Times New Roman" w:hAnsiTheme="minorHAnsi" w:cstheme="minorHAnsi"/>
          <w:b/>
        </w:rPr>
      </w:pPr>
    </w:p>
    <w:p w14:paraId="1FA0C312" w14:textId="77777777" w:rsidR="00917C0A" w:rsidRPr="00CF361F" w:rsidRDefault="00917C0A" w:rsidP="00CF361F">
      <w:pPr>
        <w:pStyle w:val="ListParagraph"/>
        <w:numPr>
          <w:ilvl w:val="0"/>
          <w:numId w:val="33"/>
        </w:numPr>
        <w:spacing w:after="0" w:line="240" w:lineRule="auto"/>
        <w:rPr>
          <w:rFonts w:asciiTheme="minorHAnsi" w:eastAsia="Times New Roman" w:hAnsiTheme="minorHAnsi" w:cstheme="minorHAnsi"/>
        </w:rPr>
      </w:pPr>
      <w:proofErr w:type="gramStart"/>
      <w:r w:rsidRPr="00CF361F">
        <w:rPr>
          <w:rFonts w:asciiTheme="minorHAnsi" w:eastAsia="Times New Roman" w:hAnsiTheme="minorHAnsi" w:cstheme="minorHAnsi"/>
        </w:rPr>
        <w:t>Be</w:t>
      </w:r>
      <w:proofErr w:type="gramEnd"/>
      <w:r w:rsidRPr="00CF361F">
        <w:rPr>
          <w:rFonts w:asciiTheme="minorHAnsi" w:eastAsia="Times New Roman" w:hAnsiTheme="minorHAnsi" w:cstheme="minorHAnsi"/>
        </w:rPr>
        <w:t xml:space="preserve"> punctual – late or early arrival (even by just a few minutes) can be upsetting to the user.  </w:t>
      </w:r>
    </w:p>
    <w:p w14:paraId="75683D29" w14:textId="77777777" w:rsidR="00917C0A" w:rsidRPr="00CF361F" w:rsidRDefault="00917C0A" w:rsidP="00CF361F">
      <w:pPr>
        <w:pStyle w:val="ListParagraph"/>
        <w:numPr>
          <w:ilvl w:val="0"/>
          <w:numId w:val="33"/>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you are unavoidably delayed, try to get a message to the user with an estimated time of arrival.   </w:t>
      </w:r>
    </w:p>
    <w:p w14:paraId="3AFF53DE" w14:textId="77777777" w:rsidR="00917C0A" w:rsidRPr="00CF361F" w:rsidRDefault="00917C0A" w:rsidP="00CF361F">
      <w:pPr>
        <w:pStyle w:val="ListParagraph"/>
        <w:numPr>
          <w:ilvl w:val="0"/>
          <w:numId w:val="33"/>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On arrival, explain and reassure.</w:t>
      </w:r>
    </w:p>
    <w:p w14:paraId="70413CCB" w14:textId="77777777" w:rsidR="00917C0A" w:rsidRPr="00CF361F" w:rsidRDefault="00917C0A" w:rsidP="00CF361F">
      <w:pPr>
        <w:spacing w:after="0" w:line="240" w:lineRule="auto"/>
        <w:rPr>
          <w:rFonts w:asciiTheme="minorHAnsi" w:eastAsia="Times New Roman" w:hAnsiTheme="minorHAnsi" w:cstheme="minorHAnsi"/>
        </w:rPr>
      </w:pPr>
    </w:p>
    <w:p w14:paraId="11C62D16"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During the visit:</w:t>
      </w:r>
    </w:p>
    <w:p w14:paraId="7ABC69D9" w14:textId="77777777" w:rsidR="00917C0A" w:rsidRPr="00CF361F" w:rsidRDefault="00917C0A" w:rsidP="00CF361F">
      <w:pPr>
        <w:spacing w:after="0" w:line="240" w:lineRule="auto"/>
        <w:rPr>
          <w:rFonts w:asciiTheme="minorHAnsi" w:eastAsia="Times New Roman" w:hAnsiTheme="minorHAnsi" w:cstheme="minorHAnsi"/>
        </w:rPr>
      </w:pPr>
    </w:p>
    <w:p w14:paraId="2935A744" w14:textId="27D6A3D7"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Do not enter if you feel unsure or uncomf</w:t>
      </w:r>
      <w:r w:rsidR="00CF361F">
        <w:rPr>
          <w:rFonts w:asciiTheme="minorHAnsi" w:eastAsia="Times New Roman" w:hAnsiTheme="minorHAnsi" w:cstheme="minorHAnsi"/>
        </w:rPr>
        <w:t xml:space="preserve">ortable. </w:t>
      </w:r>
      <w:r w:rsidRPr="00CF361F">
        <w:rPr>
          <w:rFonts w:asciiTheme="minorHAnsi" w:eastAsia="Times New Roman" w:hAnsiTheme="minorHAnsi" w:cstheme="minorHAnsi"/>
        </w:rPr>
        <w:t xml:space="preserve">Make an excuse (i.e. you forgot to pay for parking or left something in the office, </w:t>
      </w:r>
      <w:proofErr w:type="spellStart"/>
      <w:r w:rsidRPr="00CF361F">
        <w:rPr>
          <w:rFonts w:asciiTheme="minorHAnsi" w:eastAsia="Times New Roman" w:hAnsiTheme="minorHAnsi" w:cstheme="minorHAnsi"/>
        </w:rPr>
        <w:t>etc</w:t>
      </w:r>
      <w:proofErr w:type="spellEnd"/>
      <w:r w:rsidRPr="00CF361F">
        <w:rPr>
          <w:rFonts w:asciiTheme="minorHAnsi" w:eastAsia="Times New Roman" w:hAnsiTheme="minorHAnsi" w:cstheme="minorHAnsi"/>
        </w:rPr>
        <w:t>) and leave.</w:t>
      </w:r>
    </w:p>
    <w:p w14:paraId="0A5E91E1" w14:textId="66541586"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As you enter, ask the user to lead the way so you are behind t</w:t>
      </w:r>
      <w:r w:rsidR="00CF361F">
        <w:rPr>
          <w:rFonts w:asciiTheme="minorHAnsi" w:eastAsia="Times New Roman" w:hAnsiTheme="minorHAnsi" w:cstheme="minorHAnsi"/>
        </w:rPr>
        <w:t xml:space="preserve">hem, not the other way round.  </w:t>
      </w:r>
      <w:r w:rsidRPr="00CF361F">
        <w:rPr>
          <w:rFonts w:asciiTheme="minorHAnsi" w:eastAsia="Times New Roman" w:hAnsiTheme="minorHAnsi" w:cstheme="minorHAnsi"/>
        </w:rPr>
        <w:t>They know where they are going, so it makes sense.</w:t>
      </w:r>
    </w:p>
    <w:p w14:paraId="690F24BA" w14:textId="3B97EC7C"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Find out if there i</w:t>
      </w:r>
      <w:r w:rsidR="00CF361F">
        <w:rPr>
          <w:rFonts w:asciiTheme="minorHAnsi" w:eastAsia="Times New Roman" w:hAnsiTheme="minorHAnsi" w:cstheme="minorHAnsi"/>
        </w:rPr>
        <w:t>s anyone else in the property.</w:t>
      </w:r>
      <w:r w:rsidRPr="00CF361F">
        <w:rPr>
          <w:rFonts w:asciiTheme="minorHAnsi" w:eastAsia="Times New Roman" w:hAnsiTheme="minorHAnsi" w:cstheme="minorHAnsi"/>
        </w:rPr>
        <w:t xml:space="preserve"> If so, try to find out who they are and what their relationship is to the user.</w:t>
      </w:r>
    </w:p>
    <w:p w14:paraId="0500D20F" w14:textId="772EC772"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Ideally do not accept refreshments. </w:t>
      </w:r>
      <w:r w:rsidR="00CF361F">
        <w:rPr>
          <w:rFonts w:asciiTheme="minorHAnsi" w:eastAsia="Times New Roman" w:hAnsiTheme="minorHAnsi" w:cstheme="minorHAnsi"/>
        </w:rPr>
        <w:t>U</w:t>
      </w:r>
      <w:r w:rsidRPr="00CF361F">
        <w:rPr>
          <w:rFonts w:asciiTheme="minorHAnsi" w:eastAsia="Times New Roman" w:hAnsiTheme="minorHAnsi" w:cstheme="minorHAnsi"/>
        </w:rPr>
        <w:t xml:space="preserve">se a polite “no thank you I have just had a drink” for example. </w:t>
      </w:r>
    </w:p>
    <w:p w14:paraId="0B873ECD" w14:textId="72601A54"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at all possible, sit so that you have a clear exit to the door and the user is not between you and it. Always be prepared and leave immediately.   </w:t>
      </w:r>
    </w:p>
    <w:p w14:paraId="5E80FE89" w14:textId="77777777"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Put your mobile phone on vibrate so it doesn’t disturb the interview.</w:t>
      </w:r>
    </w:p>
    <w:p w14:paraId="15B1B33A" w14:textId="77777777" w:rsidR="00917C0A" w:rsidRPr="00CF361F" w:rsidRDefault="00917C0A" w:rsidP="00CF361F">
      <w:pPr>
        <w:pStyle w:val="ListParagraph"/>
        <w:numPr>
          <w:ilvl w:val="0"/>
          <w:numId w:val="39"/>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Check with users what name they would like you to call them.  </w:t>
      </w:r>
    </w:p>
    <w:p w14:paraId="5D35694C" w14:textId="0C171505"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You will need to make a few introductory remarks to break the ice, but try to avoid being side-tracked in lengthy social pleasantries. As when meeting someone in the office, remember the purpose of the visit and come back to this during the conversation.</w:t>
      </w:r>
    </w:p>
    <w:p w14:paraId="65156F69" w14:textId="77777777"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lastRenderedPageBreak/>
        <w:t xml:space="preserve">Remind the user that everything they tell you will be treated as confidence, unless you have a duty to report it (for example safeguarding issues).  </w:t>
      </w:r>
    </w:p>
    <w:p w14:paraId="025FF114" w14:textId="77777777"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If you do not know the answers to a question, tell the user that you will find out back at the office.   Avoid making promises – ‘we will try’ is more realistic than ‘we will’.  Do not guess or raise the user’s hopes unrealistically.</w:t>
      </w:r>
    </w:p>
    <w:p w14:paraId="35B04F41" w14:textId="16875D20"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Never give money nor accept money from them. They are welcome to make a donation to </w:t>
      </w:r>
      <w:r w:rsidR="00DE1D79">
        <w:rPr>
          <w:rFonts w:asciiTheme="minorHAnsi" w:eastAsia="Times New Roman" w:hAnsiTheme="minorHAnsi" w:cstheme="minorHAnsi"/>
        </w:rPr>
        <w:t xml:space="preserve">Doddington &amp; Rollo Community Centre </w:t>
      </w:r>
      <w:r w:rsidRPr="00CF361F">
        <w:rPr>
          <w:rFonts w:asciiTheme="minorHAnsi" w:eastAsia="Times New Roman" w:hAnsiTheme="minorHAnsi" w:cstheme="minorHAnsi"/>
        </w:rPr>
        <w:t>and will be issued a receipt from Finance.</w:t>
      </w:r>
    </w:p>
    <w:p w14:paraId="47DD32ED" w14:textId="77777777"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Do not give any information that makes you personally identifiable –for example your address or personal telephone number. Do not check personal apps or online profiles during the visit.</w:t>
      </w:r>
    </w:p>
    <w:p w14:paraId="0BF7956D" w14:textId="74452AAD" w:rsidR="00917C0A" w:rsidRPr="00CF361F" w:rsidRDefault="00917C0A" w:rsidP="00CF361F">
      <w:pPr>
        <w:pStyle w:val="ListParagraph"/>
        <w:numPr>
          <w:ilvl w:val="0"/>
          <w:numId w:val="35"/>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If at any time you feel you should leave then make a polite but decisive exit – for example “I had not realised the time”</w:t>
      </w:r>
      <w:r w:rsidR="00CF361F">
        <w:rPr>
          <w:rFonts w:asciiTheme="minorHAnsi" w:eastAsia="Times New Roman" w:hAnsiTheme="minorHAnsi" w:cstheme="minorHAnsi"/>
        </w:rPr>
        <w:t>,</w:t>
      </w:r>
      <w:r w:rsidRPr="00CF361F">
        <w:rPr>
          <w:rFonts w:asciiTheme="minorHAnsi" w:eastAsia="Times New Roman" w:hAnsiTheme="minorHAnsi" w:cstheme="minorHAnsi"/>
        </w:rPr>
        <w:t xml:space="preserve"> “I have been asked to attend another meeting”</w:t>
      </w:r>
      <w:r w:rsidR="00CF361F">
        <w:rPr>
          <w:rFonts w:asciiTheme="minorHAnsi" w:eastAsia="Times New Roman" w:hAnsiTheme="minorHAnsi" w:cstheme="minorHAnsi"/>
        </w:rPr>
        <w:t>,</w:t>
      </w:r>
      <w:r w:rsidRPr="00CF361F">
        <w:rPr>
          <w:rFonts w:asciiTheme="minorHAnsi" w:eastAsia="Times New Roman" w:hAnsiTheme="minorHAnsi" w:cstheme="minorHAnsi"/>
        </w:rPr>
        <w:t xml:space="preserve"> “I forgot I have to go to so-and-so”</w:t>
      </w:r>
    </w:p>
    <w:p w14:paraId="342C3C95" w14:textId="77777777" w:rsidR="00917C0A" w:rsidRPr="00CF361F" w:rsidRDefault="00917C0A" w:rsidP="00CF361F">
      <w:pPr>
        <w:spacing w:after="0" w:line="240" w:lineRule="auto"/>
        <w:rPr>
          <w:rFonts w:asciiTheme="minorHAnsi" w:eastAsia="Times New Roman" w:hAnsiTheme="minorHAnsi" w:cstheme="minorHAnsi"/>
        </w:rPr>
      </w:pPr>
    </w:p>
    <w:p w14:paraId="5FB96A7C"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The end of the visit:</w:t>
      </w:r>
    </w:p>
    <w:p w14:paraId="6736FA53" w14:textId="77777777" w:rsidR="00917C0A" w:rsidRPr="00CF361F" w:rsidRDefault="00917C0A" w:rsidP="00CF361F">
      <w:pPr>
        <w:spacing w:after="0" w:line="240" w:lineRule="auto"/>
        <w:rPr>
          <w:rFonts w:asciiTheme="minorHAnsi" w:eastAsia="Times New Roman" w:hAnsiTheme="minorHAnsi" w:cstheme="minorHAnsi"/>
        </w:rPr>
      </w:pPr>
    </w:p>
    <w:p w14:paraId="432E35D7"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When you leave, make sure to take all your belongings.   </w:t>
      </w:r>
    </w:p>
    <w:p w14:paraId="5ED46454"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Return to the office or telephone/text by the time you indicated to your designated colleague. </w:t>
      </w:r>
    </w:p>
    <w:p w14:paraId="1519C196"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you are leaving to attend another home visit home call/text your designated person to ensure they know you have finished the visit and are moving onto the next one. </w:t>
      </w:r>
    </w:p>
    <w:p w14:paraId="18244D85"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If you are leaving a visit and going home call/text your designated person to ensure they know you have finished the visit and are not returning to work.</w:t>
      </w:r>
    </w:p>
    <w:p w14:paraId="43BE995E"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b/>
        </w:rPr>
      </w:pPr>
      <w:r w:rsidRPr="00CF361F">
        <w:rPr>
          <w:rFonts w:asciiTheme="minorHAnsi" w:eastAsia="Times New Roman" w:hAnsiTheme="minorHAnsi" w:cstheme="minorHAnsi"/>
        </w:rPr>
        <w:t xml:space="preserve">If you are concerned about anything arising from the visit, tell your manager – immediately if necessary in relation to Safeguarding issues. </w:t>
      </w:r>
    </w:p>
    <w:p w14:paraId="020E91E1" w14:textId="77777777" w:rsidR="00917C0A" w:rsidRPr="00CF361F" w:rsidRDefault="00917C0A" w:rsidP="00CF361F">
      <w:pPr>
        <w:pStyle w:val="ListParagraph"/>
        <w:numPr>
          <w:ilvl w:val="0"/>
          <w:numId w:val="36"/>
        </w:numPr>
        <w:spacing w:after="0" w:line="240" w:lineRule="auto"/>
        <w:rPr>
          <w:rFonts w:asciiTheme="minorHAnsi" w:eastAsia="Times New Roman" w:hAnsiTheme="minorHAnsi" w:cstheme="minorHAnsi"/>
          <w:b/>
        </w:rPr>
      </w:pPr>
      <w:r w:rsidRPr="00CF361F">
        <w:rPr>
          <w:rFonts w:asciiTheme="minorHAnsi" w:eastAsia="Times New Roman" w:hAnsiTheme="minorHAnsi" w:cstheme="minorHAnsi"/>
        </w:rPr>
        <w:t>If there is a real emergency – your safety is the priority – get out and then dial 999 – then update your manager/designated person as soon as possible.</w:t>
      </w:r>
    </w:p>
    <w:p w14:paraId="03FF1958" w14:textId="77777777" w:rsidR="00917C0A" w:rsidRPr="00CF361F" w:rsidRDefault="00917C0A" w:rsidP="00CF361F">
      <w:pPr>
        <w:spacing w:after="0" w:line="240" w:lineRule="auto"/>
        <w:rPr>
          <w:rFonts w:asciiTheme="minorHAnsi" w:eastAsia="Times New Roman" w:hAnsiTheme="minorHAnsi" w:cstheme="minorHAnsi"/>
        </w:rPr>
      </w:pPr>
    </w:p>
    <w:p w14:paraId="6C7BE5B6" w14:textId="77777777" w:rsidR="00917C0A" w:rsidRPr="00CF361F" w:rsidRDefault="00917C0A" w:rsidP="00CF361F">
      <w:pPr>
        <w:spacing w:after="0" w:line="240" w:lineRule="auto"/>
        <w:rPr>
          <w:rFonts w:asciiTheme="minorHAnsi" w:eastAsia="Times New Roman" w:hAnsiTheme="minorHAnsi" w:cstheme="minorHAnsi"/>
          <w:b/>
        </w:rPr>
      </w:pPr>
      <w:r w:rsidRPr="00CF361F">
        <w:rPr>
          <w:rFonts w:asciiTheme="minorHAnsi" w:eastAsia="Times New Roman" w:hAnsiTheme="minorHAnsi" w:cstheme="minorHAnsi"/>
          <w:b/>
        </w:rPr>
        <w:t>If we do not hear from you:</w:t>
      </w:r>
    </w:p>
    <w:p w14:paraId="68287669" w14:textId="77777777" w:rsidR="00917C0A" w:rsidRPr="00CF361F" w:rsidRDefault="00917C0A" w:rsidP="00CF361F">
      <w:pPr>
        <w:spacing w:after="0" w:line="240" w:lineRule="auto"/>
        <w:rPr>
          <w:rFonts w:asciiTheme="minorHAnsi" w:eastAsia="Times New Roman" w:hAnsiTheme="minorHAnsi" w:cstheme="minorHAnsi"/>
          <w:b/>
        </w:rPr>
      </w:pPr>
    </w:p>
    <w:p w14:paraId="73537C13" w14:textId="77777777" w:rsidR="00917C0A" w:rsidRPr="00CF361F" w:rsidRDefault="00917C0A" w:rsidP="00CF361F">
      <w:pPr>
        <w:pStyle w:val="ListParagraph"/>
        <w:numPr>
          <w:ilvl w:val="0"/>
          <w:numId w:val="37"/>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The person you designated will ring you to check you are safe. If you do not answer your work mobile they will then try your personal numbers. </w:t>
      </w:r>
    </w:p>
    <w:p w14:paraId="64CBCE40" w14:textId="77777777" w:rsidR="00917C0A" w:rsidRPr="00CF361F" w:rsidRDefault="00917C0A" w:rsidP="00CF361F">
      <w:pPr>
        <w:pStyle w:val="ListParagraph"/>
        <w:numPr>
          <w:ilvl w:val="0"/>
          <w:numId w:val="37"/>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you answer the call but are not safe please ask them to “rebook my appointment with Mr Pink” this will inform them you need immediate help and the police will be called. </w:t>
      </w:r>
    </w:p>
    <w:p w14:paraId="79B45612" w14:textId="77777777" w:rsidR="00917C0A" w:rsidRPr="00CF361F" w:rsidRDefault="00917C0A" w:rsidP="00CF361F">
      <w:pPr>
        <w:pStyle w:val="ListParagraph"/>
        <w:numPr>
          <w:ilvl w:val="0"/>
          <w:numId w:val="37"/>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If this does not work the designated person will report the issue to their line manager and also call the number for the home you are visiting.</w:t>
      </w:r>
    </w:p>
    <w:p w14:paraId="1656F52A" w14:textId="2B380265" w:rsidR="00917C0A" w:rsidRDefault="00917C0A" w:rsidP="00CF361F">
      <w:pPr>
        <w:pStyle w:val="ListParagraph"/>
        <w:numPr>
          <w:ilvl w:val="0"/>
          <w:numId w:val="37"/>
        </w:numPr>
        <w:spacing w:after="0" w:line="240" w:lineRule="auto"/>
        <w:rPr>
          <w:rFonts w:asciiTheme="minorHAnsi" w:eastAsia="Times New Roman" w:hAnsiTheme="minorHAnsi" w:cstheme="minorHAnsi"/>
        </w:rPr>
      </w:pPr>
      <w:r w:rsidRPr="00CF361F">
        <w:rPr>
          <w:rFonts w:asciiTheme="minorHAnsi" w:eastAsia="Times New Roman" w:hAnsiTheme="minorHAnsi" w:cstheme="minorHAnsi"/>
        </w:rPr>
        <w:t xml:space="preserve">If they are still concerned about your safety the designated person/their manager will call 999 for police assistance. </w:t>
      </w:r>
    </w:p>
    <w:p w14:paraId="1EC09FFB" w14:textId="77777777" w:rsidR="00CF361F" w:rsidRPr="00CF361F" w:rsidRDefault="00CF361F" w:rsidP="00CF361F">
      <w:pPr>
        <w:pStyle w:val="ListParagraph"/>
        <w:spacing w:after="0" w:line="240" w:lineRule="auto"/>
        <w:ind w:left="360"/>
        <w:rPr>
          <w:rFonts w:asciiTheme="minorHAnsi" w:eastAsia="Times New Roman" w:hAnsiTheme="minorHAnsi" w:cstheme="minorHAnsi"/>
        </w:rPr>
      </w:pPr>
    </w:p>
    <w:p w14:paraId="25B1AF0F" w14:textId="77777777" w:rsidR="00F55484" w:rsidRPr="00CF361F" w:rsidRDefault="00A92DC6" w:rsidP="00CF361F">
      <w:pPr>
        <w:pStyle w:val="Title"/>
        <w:jc w:val="left"/>
        <w:rPr>
          <w:rFonts w:asciiTheme="minorHAnsi" w:hAnsiTheme="minorHAnsi" w:cstheme="minorHAnsi"/>
          <w:sz w:val="22"/>
          <w:szCs w:val="22"/>
        </w:rPr>
      </w:pPr>
      <w:r w:rsidRPr="00CF361F">
        <w:rPr>
          <w:rFonts w:asciiTheme="minorHAnsi" w:hAnsiTheme="minorHAnsi" w:cstheme="minorHAnsi"/>
          <w:sz w:val="22"/>
          <w:szCs w:val="22"/>
        </w:rPr>
        <w:t xml:space="preserve">One-to-One </w:t>
      </w:r>
      <w:r w:rsidR="00F55484" w:rsidRPr="00CF361F">
        <w:rPr>
          <w:rFonts w:asciiTheme="minorHAnsi" w:hAnsiTheme="minorHAnsi" w:cstheme="minorHAnsi"/>
          <w:sz w:val="22"/>
          <w:szCs w:val="22"/>
        </w:rPr>
        <w:t>working with young people &amp; vulnerable adults</w:t>
      </w:r>
    </w:p>
    <w:p w14:paraId="2C958EFE" w14:textId="77777777" w:rsidR="00F55484" w:rsidRPr="00CF361F" w:rsidRDefault="00F55484" w:rsidP="00CF361F">
      <w:pPr>
        <w:pStyle w:val="Title"/>
        <w:jc w:val="left"/>
        <w:rPr>
          <w:rFonts w:asciiTheme="minorHAnsi" w:hAnsiTheme="minorHAnsi" w:cstheme="minorHAnsi"/>
          <w:sz w:val="22"/>
          <w:szCs w:val="22"/>
          <w:u w:val="none"/>
        </w:rPr>
      </w:pPr>
    </w:p>
    <w:p w14:paraId="009B7720" w14:textId="77777777" w:rsidR="00F55484" w:rsidRPr="00917C0A" w:rsidRDefault="00F55484" w:rsidP="00CF361F">
      <w:pPr>
        <w:pStyle w:val="ListParagraph"/>
        <w:numPr>
          <w:ilvl w:val="0"/>
          <w:numId w:val="19"/>
        </w:numPr>
        <w:rPr>
          <w:rFonts w:asciiTheme="minorHAnsi" w:hAnsiTheme="minorHAnsi" w:cstheme="minorHAnsi"/>
          <w:b/>
        </w:rPr>
      </w:pPr>
      <w:r w:rsidRPr="00917C0A">
        <w:rPr>
          <w:rFonts w:asciiTheme="minorHAnsi" w:hAnsiTheme="minorHAnsi" w:cstheme="minorHAnsi"/>
          <w:b/>
        </w:rPr>
        <w:t>Introduction</w:t>
      </w:r>
    </w:p>
    <w:p w14:paraId="6735B9B9" w14:textId="3E8CE411" w:rsidR="00A92DC6" w:rsidRPr="00917C0A" w:rsidRDefault="00F55484" w:rsidP="00CF361F">
      <w:pPr>
        <w:rPr>
          <w:rFonts w:asciiTheme="minorHAnsi" w:hAnsiTheme="minorHAnsi" w:cstheme="minorHAnsi"/>
          <w:lang w:eastAsia="en-GB"/>
        </w:rPr>
      </w:pPr>
      <w:r w:rsidRPr="00917C0A">
        <w:rPr>
          <w:rFonts w:asciiTheme="minorHAnsi" w:hAnsiTheme="minorHAnsi" w:cstheme="minorHAnsi"/>
        </w:rPr>
        <w:t xml:space="preserve">There may be occasions when employees are working with young people or vulnerable adults in a </w:t>
      </w:r>
      <w:r w:rsidR="00A92DC6" w:rsidRPr="00917C0A">
        <w:rPr>
          <w:rFonts w:asciiTheme="minorHAnsi" w:hAnsiTheme="minorHAnsi" w:cstheme="minorHAnsi"/>
        </w:rPr>
        <w:t xml:space="preserve">one-to-one </w:t>
      </w:r>
      <w:r w:rsidRPr="00917C0A">
        <w:rPr>
          <w:rFonts w:asciiTheme="minorHAnsi" w:hAnsiTheme="minorHAnsi" w:cstheme="minorHAnsi"/>
        </w:rPr>
        <w:t xml:space="preserve">capacity. It is our duty to assess risks to </w:t>
      </w:r>
      <w:r w:rsidR="00A92DC6" w:rsidRPr="00917C0A">
        <w:rPr>
          <w:rFonts w:asciiTheme="minorHAnsi" w:hAnsiTheme="minorHAnsi" w:cstheme="minorHAnsi"/>
        </w:rPr>
        <w:t xml:space="preserve">one-to-one </w:t>
      </w:r>
      <w:r w:rsidRPr="00917C0A">
        <w:rPr>
          <w:rFonts w:asciiTheme="minorHAnsi" w:hAnsiTheme="minorHAnsi" w:cstheme="minorHAnsi"/>
        </w:rPr>
        <w:t xml:space="preserve">workers and take steps to avoid or control risks where necessary. </w:t>
      </w:r>
      <w:proofErr w:type="gramStart"/>
      <w:r w:rsidR="009B6BE0" w:rsidRPr="00917C0A">
        <w:rPr>
          <w:rFonts w:asciiTheme="minorHAnsi" w:hAnsiTheme="minorHAnsi" w:cstheme="minorHAnsi"/>
          <w:lang w:eastAsia="en-GB"/>
        </w:rPr>
        <w:t>Staff</w:t>
      </w:r>
      <w:proofErr w:type="gramEnd"/>
      <w:r w:rsidR="009B6BE0" w:rsidRPr="00917C0A">
        <w:rPr>
          <w:rFonts w:asciiTheme="minorHAnsi" w:hAnsiTheme="minorHAnsi" w:cstheme="minorHAnsi"/>
          <w:lang w:eastAsia="en-GB"/>
        </w:rPr>
        <w:t xml:space="preserve"> </w:t>
      </w:r>
      <w:r w:rsidR="00DE1D79">
        <w:rPr>
          <w:rFonts w:asciiTheme="minorHAnsi" w:hAnsiTheme="minorHAnsi" w:cstheme="minorHAnsi"/>
          <w:lang w:eastAsia="en-GB"/>
        </w:rPr>
        <w:t>has</w:t>
      </w:r>
      <w:r w:rsidR="00A92DC6" w:rsidRPr="00917C0A">
        <w:rPr>
          <w:rFonts w:asciiTheme="minorHAnsi" w:hAnsiTheme="minorHAnsi" w:cstheme="minorHAnsi"/>
          <w:lang w:eastAsia="en-GB"/>
        </w:rPr>
        <w:t xml:space="preserve"> responsibilities to take reasonable care of themselves and other people affected by their work activities and to co-operate with their employers in meeting their legal obligations.</w:t>
      </w:r>
    </w:p>
    <w:p w14:paraId="1322E9C5" w14:textId="15C216C0" w:rsidR="00F55484" w:rsidRPr="00917C0A" w:rsidRDefault="00F55484" w:rsidP="00CF361F">
      <w:pPr>
        <w:rPr>
          <w:rFonts w:asciiTheme="minorHAnsi" w:hAnsiTheme="minorHAnsi" w:cstheme="minorHAnsi"/>
          <w:bCs/>
        </w:rPr>
      </w:pPr>
      <w:r w:rsidRPr="00917C0A">
        <w:rPr>
          <w:rFonts w:asciiTheme="minorHAnsi" w:hAnsiTheme="minorHAnsi" w:cstheme="minorHAnsi"/>
        </w:rPr>
        <w:t xml:space="preserve">In order to safeguard staff and clients and to comply with </w:t>
      </w:r>
      <w:r w:rsidR="00DE1D79">
        <w:rPr>
          <w:rFonts w:asciiTheme="minorHAnsi" w:hAnsiTheme="minorHAnsi" w:cstheme="minorHAnsi"/>
        </w:rPr>
        <w:t>DRCA</w:t>
      </w:r>
      <w:r w:rsidR="009B6BE0" w:rsidRPr="00917C0A">
        <w:rPr>
          <w:rFonts w:asciiTheme="minorHAnsi" w:hAnsiTheme="minorHAnsi" w:cstheme="minorHAnsi"/>
        </w:rPr>
        <w:t xml:space="preserve">’ </w:t>
      </w:r>
      <w:r w:rsidRPr="00917C0A">
        <w:rPr>
          <w:rFonts w:asciiTheme="minorHAnsi" w:hAnsiTheme="minorHAnsi" w:cstheme="minorHAnsi"/>
        </w:rPr>
        <w:t xml:space="preserve">insurance the following procedures must be adhered to when working </w:t>
      </w:r>
      <w:r w:rsidR="00A92DC6" w:rsidRPr="00917C0A">
        <w:rPr>
          <w:rFonts w:asciiTheme="minorHAnsi" w:hAnsiTheme="minorHAnsi" w:cstheme="minorHAnsi"/>
        </w:rPr>
        <w:t xml:space="preserve">one-to-one </w:t>
      </w:r>
      <w:r w:rsidRPr="00917C0A">
        <w:rPr>
          <w:rFonts w:asciiTheme="minorHAnsi" w:hAnsiTheme="minorHAnsi" w:cstheme="minorHAnsi"/>
        </w:rPr>
        <w:t xml:space="preserve">with a young person or vulnerable adult: </w:t>
      </w:r>
    </w:p>
    <w:p w14:paraId="3D6ED74D" w14:textId="77777777" w:rsidR="00F55484" w:rsidRPr="00917C0A" w:rsidRDefault="00A92DC6" w:rsidP="00CF361F">
      <w:pPr>
        <w:pStyle w:val="ListParagraph"/>
        <w:numPr>
          <w:ilvl w:val="0"/>
          <w:numId w:val="19"/>
        </w:numPr>
        <w:rPr>
          <w:rFonts w:asciiTheme="minorHAnsi" w:hAnsiTheme="minorHAnsi" w:cstheme="minorHAnsi"/>
          <w:b/>
        </w:rPr>
      </w:pPr>
      <w:r w:rsidRPr="00917C0A">
        <w:rPr>
          <w:rFonts w:asciiTheme="minorHAnsi" w:hAnsiTheme="minorHAnsi" w:cstheme="minorHAnsi"/>
          <w:b/>
        </w:rPr>
        <w:t xml:space="preserve">One-to-One </w:t>
      </w:r>
      <w:r w:rsidR="00F55484" w:rsidRPr="00917C0A">
        <w:rPr>
          <w:rFonts w:asciiTheme="minorHAnsi" w:hAnsiTheme="minorHAnsi" w:cstheme="minorHAnsi"/>
          <w:b/>
        </w:rPr>
        <w:t>work with young people under 18 and vulnerable adults</w:t>
      </w:r>
    </w:p>
    <w:p w14:paraId="6046694E" w14:textId="77777777" w:rsidR="00F55484" w:rsidRPr="00917C0A" w:rsidRDefault="00A92DC6" w:rsidP="00CF361F">
      <w:pPr>
        <w:pStyle w:val="NoSpacing"/>
        <w:numPr>
          <w:ilvl w:val="0"/>
          <w:numId w:val="16"/>
        </w:numPr>
        <w:rPr>
          <w:rFonts w:asciiTheme="minorHAnsi" w:hAnsiTheme="minorHAnsi" w:cstheme="minorHAnsi"/>
        </w:rPr>
      </w:pPr>
      <w:r w:rsidRPr="00917C0A">
        <w:rPr>
          <w:rFonts w:asciiTheme="minorHAnsi" w:hAnsiTheme="minorHAnsi" w:cstheme="minorHAnsi"/>
        </w:rPr>
        <w:t xml:space="preserve">One-to-one </w:t>
      </w:r>
      <w:r w:rsidR="00F55484" w:rsidRPr="00917C0A">
        <w:rPr>
          <w:rFonts w:asciiTheme="minorHAnsi" w:hAnsiTheme="minorHAnsi" w:cstheme="minorHAnsi"/>
        </w:rPr>
        <w:t xml:space="preserve">sessional work must only to be carried out by qualified staff employed with a </w:t>
      </w:r>
      <w:r w:rsidRPr="00917C0A">
        <w:rPr>
          <w:rFonts w:asciiTheme="minorHAnsi" w:hAnsiTheme="minorHAnsi" w:cstheme="minorHAnsi"/>
        </w:rPr>
        <w:t xml:space="preserve">one-to-one </w:t>
      </w:r>
      <w:r w:rsidR="00F55484" w:rsidRPr="00917C0A">
        <w:rPr>
          <w:rFonts w:asciiTheme="minorHAnsi" w:hAnsiTheme="minorHAnsi" w:cstheme="minorHAnsi"/>
        </w:rPr>
        <w:t>remit as part of their role</w:t>
      </w:r>
      <w:r w:rsidR="002B33AB" w:rsidRPr="00917C0A">
        <w:rPr>
          <w:rFonts w:asciiTheme="minorHAnsi" w:hAnsiTheme="minorHAnsi" w:cstheme="minorHAnsi"/>
        </w:rPr>
        <w:t>.</w:t>
      </w:r>
      <w:r w:rsidR="00F55484" w:rsidRPr="00917C0A">
        <w:rPr>
          <w:rFonts w:asciiTheme="minorHAnsi" w:hAnsiTheme="minorHAnsi" w:cstheme="minorHAnsi"/>
        </w:rPr>
        <w:t xml:space="preserve"> </w:t>
      </w:r>
    </w:p>
    <w:p w14:paraId="0842C85B" w14:textId="77777777" w:rsidR="00F55484" w:rsidRPr="00917C0A" w:rsidRDefault="00F55484" w:rsidP="00CF361F">
      <w:pPr>
        <w:pStyle w:val="NoSpacing"/>
        <w:numPr>
          <w:ilvl w:val="0"/>
          <w:numId w:val="16"/>
        </w:numPr>
        <w:rPr>
          <w:rFonts w:asciiTheme="minorHAnsi" w:hAnsiTheme="minorHAnsi" w:cstheme="minorHAnsi"/>
        </w:rPr>
      </w:pPr>
      <w:r w:rsidRPr="00917C0A">
        <w:rPr>
          <w:rFonts w:asciiTheme="minorHAnsi" w:hAnsiTheme="minorHAnsi" w:cstheme="minorHAnsi"/>
        </w:rPr>
        <w:lastRenderedPageBreak/>
        <w:t xml:space="preserve">Support workers may on occasion have </w:t>
      </w:r>
      <w:r w:rsidR="00A92DC6" w:rsidRPr="00917C0A">
        <w:rPr>
          <w:rFonts w:asciiTheme="minorHAnsi" w:hAnsiTheme="minorHAnsi" w:cstheme="minorHAnsi"/>
        </w:rPr>
        <w:t xml:space="preserve">one-to-one </w:t>
      </w:r>
      <w:r w:rsidRPr="00917C0A">
        <w:rPr>
          <w:rFonts w:asciiTheme="minorHAnsi" w:hAnsiTheme="minorHAnsi" w:cstheme="minorHAnsi"/>
          <w:i/>
          <w:iCs/>
        </w:rPr>
        <w:t>conversations</w:t>
      </w:r>
      <w:r w:rsidRPr="00917C0A">
        <w:rPr>
          <w:rFonts w:asciiTheme="minorHAnsi" w:hAnsiTheme="minorHAnsi" w:cstheme="minorHAnsi"/>
        </w:rPr>
        <w:t xml:space="preserve"> with group members - this must always be in the main group room where other staff and group members can see both parties</w:t>
      </w:r>
      <w:r w:rsidR="002B33AB" w:rsidRPr="00917C0A">
        <w:rPr>
          <w:rFonts w:asciiTheme="minorHAnsi" w:hAnsiTheme="minorHAnsi" w:cstheme="minorHAnsi"/>
        </w:rPr>
        <w:t>.</w:t>
      </w:r>
    </w:p>
    <w:p w14:paraId="050CF792" w14:textId="77777777" w:rsidR="00F55484" w:rsidRPr="00917C0A" w:rsidRDefault="00F55484" w:rsidP="00CF361F">
      <w:pPr>
        <w:pStyle w:val="NoSpacing"/>
        <w:numPr>
          <w:ilvl w:val="0"/>
          <w:numId w:val="16"/>
        </w:numPr>
        <w:rPr>
          <w:rFonts w:asciiTheme="minorHAnsi" w:hAnsiTheme="minorHAnsi" w:cstheme="minorHAnsi"/>
        </w:rPr>
      </w:pPr>
      <w:r w:rsidRPr="00917C0A">
        <w:rPr>
          <w:rFonts w:asciiTheme="minorHAnsi" w:hAnsiTheme="minorHAnsi" w:cstheme="minorHAnsi"/>
        </w:rPr>
        <w:t>Group members will not be permitted to enter the group room un</w:t>
      </w:r>
      <w:r w:rsidR="002B33AB" w:rsidRPr="00917C0A">
        <w:rPr>
          <w:rFonts w:asciiTheme="minorHAnsi" w:hAnsiTheme="minorHAnsi" w:cstheme="minorHAnsi"/>
        </w:rPr>
        <w:t>til at least 2 members of staff</w:t>
      </w:r>
      <w:r w:rsidRPr="00917C0A">
        <w:rPr>
          <w:rFonts w:asciiTheme="minorHAnsi" w:hAnsiTheme="minorHAnsi" w:cstheme="minorHAnsi"/>
        </w:rPr>
        <w:t>/volunteers are present</w:t>
      </w:r>
      <w:r w:rsidR="002B33AB" w:rsidRPr="00917C0A">
        <w:rPr>
          <w:rFonts w:asciiTheme="minorHAnsi" w:hAnsiTheme="minorHAnsi" w:cstheme="minorHAnsi"/>
        </w:rPr>
        <w:t>.</w:t>
      </w:r>
    </w:p>
    <w:p w14:paraId="5D824B78" w14:textId="77777777" w:rsidR="00EB3059" w:rsidRPr="00917C0A" w:rsidRDefault="00EB3059" w:rsidP="00CF361F">
      <w:pPr>
        <w:pStyle w:val="NoSpacing"/>
        <w:ind w:left="360"/>
        <w:rPr>
          <w:rFonts w:asciiTheme="minorHAnsi" w:hAnsiTheme="minorHAnsi" w:cstheme="minorHAnsi"/>
        </w:rPr>
      </w:pPr>
    </w:p>
    <w:p w14:paraId="6A96139B" w14:textId="77777777" w:rsidR="00F55484" w:rsidRPr="00917C0A" w:rsidRDefault="00A92DC6" w:rsidP="00CF361F">
      <w:pPr>
        <w:pStyle w:val="ListParagraph"/>
        <w:numPr>
          <w:ilvl w:val="0"/>
          <w:numId w:val="19"/>
        </w:numPr>
        <w:rPr>
          <w:rFonts w:asciiTheme="minorHAnsi" w:hAnsiTheme="minorHAnsi" w:cstheme="minorHAnsi"/>
          <w:b/>
        </w:rPr>
      </w:pPr>
      <w:r w:rsidRPr="00917C0A">
        <w:rPr>
          <w:rFonts w:asciiTheme="minorHAnsi" w:hAnsiTheme="minorHAnsi" w:cstheme="minorHAnsi"/>
          <w:b/>
        </w:rPr>
        <w:t xml:space="preserve">One-to-One </w:t>
      </w:r>
      <w:r w:rsidR="00F55484" w:rsidRPr="00917C0A">
        <w:rPr>
          <w:rFonts w:asciiTheme="minorHAnsi" w:hAnsiTheme="minorHAnsi" w:cstheme="minorHAnsi"/>
          <w:b/>
        </w:rPr>
        <w:t>Sessional work</w:t>
      </w:r>
    </w:p>
    <w:p w14:paraId="1A7B196C" w14:textId="77777777" w:rsidR="00F55484" w:rsidRPr="00917C0A" w:rsidRDefault="00F55484" w:rsidP="00CF361F">
      <w:pPr>
        <w:rPr>
          <w:rFonts w:asciiTheme="minorHAnsi" w:hAnsiTheme="minorHAnsi" w:cstheme="minorHAnsi"/>
        </w:rPr>
      </w:pPr>
      <w:r w:rsidRPr="00917C0A">
        <w:rPr>
          <w:rFonts w:asciiTheme="minorHAnsi" w:hAnsiTheme="minorHAnsi" w:cstheme="minorHAnsi"/>
        </w:rPr>
        <w:t>This may be carried out in a number of different venues / locations:</w:t>
      </w:r>
    </w:p>
    <w:p w14:paraId="7F8AFE3A" w14:textId="77777777" w:rsidR="00F55484" w:rsidRPr="00917C0A" w:rsidRDefault="00F55484" w:rsidP="00CF361F">
      <w:pPr>
        <w:pStyle w:val="NoSpacing"/>
        <w:numPr>
          <w:ilvl w:val="0"/>
          <w:numId w:val="17"/>
        </w:numPr>
        <w:ind w:left="360"/>
        <w:rPr>
          <w:rFonts w:asciiTheme="minorHAnsi" w:hAnsiTheme="minorHAnsi" w:cstheme="minorHAnsi"/>
        </w:rPr>
      </w:pPr>
      <w:r w:rsidRPr="00917C0A">
        <w:rPr>
          <w:rFonts w:asciiTheme="minorHAnsi" w:hAnsiTheme="minorHAnsi" w:cstheme="minorHAnsi"/>
        </w:rPr>
        <w:t xml:space="preserve">Venues provided by </w:t>
      </w:r>
      <w:proofErr w:type="gramStart"/>
      <w:r w:rsidRPr="00917C0A">
        <w:rPr>
          <w:rFonts w:asciiTheme="minorHAnsi" w:hAnsiTheme="minorHAnsi" w:cstheme="minorHAnsi"/>
        </w:rPr>
        <w:t>a referring agency who have</w:t>
      </w:r>
      <w:proofErr w:type="gramEnd"/>
      <w:r w:rsidRPr="00917C0A">
        <w:rPr>
          <w:rFonts w:asciiTheme="minorHAnsi" w:hAnsiTheme="minorHAnsi" w:cstheme="minorHAnsi"/>
        </w:rPr>
        <w:t xml:space="preserve"> requested </w:t>
      </w:r>
      <w:r w:rsidR="00A92DC6" w:rsidRPr="00917C0A">
        <w:rPr>
          <w:rFonts w:asciiTheme="minorHAnsi" w:hAnsiTheme="minorHAnsi" w:cstheme="minorHAnsi"/>
        </w:rPr>
        <w:t xml:space="preserve">one-to-one </w:t>
      </w:r>
      <w:r w:rsidR="002B33AB" w:rsidRPr="00917C0A">
        <w:rPr>
          <w:rFonts w:asciiTheme="minorHAnsi" w:hAnsiTheme="minorHAnsi" w:cstheme="minorHAnsi"/>
        </w:rPr>
        <w:t xml:space="preserve">work, </w:t>
      </w:r>
      <w:r w:rsidRPr="00917C0A">
        <w:rPr>
          <w:rFonts w:asciiTheme="minorHAnsi" w:hAnsiTheme="minorHAnsi" w:cstheme="minorHAnsi"/>
        </w:rPr>
        <w:t>such as in a college, school, council department etc.</w:t>
      </w:r>
      <w:r w:rsidR="00A92DC6" w:rsidRPr="00917C0A">
        <w:rPr>
          <w:rFonts w:asciiTheme="minorHAnsi" w:hAnsiTheme="minorHAnsi" w:cstheme="minorHAnsi"/>
        </w:rPr>
        <w:t xml:space="preserve"> </w:t>
      </w:r>
      <w:r w:rsidRPr="00917C0A">
        <w:rPr>
          <w:rFonts w:asciiTheme="minorHAnsi" w:hAnsiTheme="minorHAnsi" w:cstheme="minorHAnsi"/>
        </w:rPr>
        <w:t xml:space="preserve">Staff must request a 'safe' space to carry out the </w:t>
      </w:r>
      <w:r w:rsidR="00A92DC6" w:rsidRPr="00917C0A">
        <w:rPr>
          <w:rFonts w:asciiTheme="minorHAnsi" w:hAnsiTheme="minorHAnsi" w:cstheme="minorHAnsi"/>
        </w:rPr>
        <w:t xml:space="preserve">one-to-one </w:t>
      </w:r>
      <w:r w:rsidRPr="00917C0A">
        <w:rPr>
          <w:rFonts w:asciiTheme="minorHAnsi" w:hAnsiTheme="minorHAnsi" w:cstheme="minorHAnsi"/>
        </w:rPr>
        <w:t>session, which is visible to the referring agency, such as an interview room with a window, a corner space in a larger room or a room with CCTV</w:t>
      </w:r>
      <w:r w:rsidR="00A92DC6" w:rsidRPr="00917C0A">
        <w:rPr>
          <w:rFonts w:asciiTheme="minorHAnsi" w:hAnsiTheme="minorHAnsi" w:cstheme="minorHAnsi"/>
        </w:rPr>
        <w:t>.</w:t>
      </w:r>
    </w:p>
    <w:p w14:paraId="1247E78A" w14:textId="77777777" w:rsidR="00F55484" w:rsidRPr="00917C0A" w:rsidRDefault="00F55484" w:rsidP="00CF361F">
      <w:pPr>
        <w:pStyle w:val="NoSpacing"/>
        <w:numPr>
          <w:ilvl w:val="0"/>
          <w:numId w:val="17"/>
        </w:numPr>
        <w:ind w:left="360"/>
        <w:rPr>
          <w:rFonts w:asciiTheme="minorHAnsi" w:hAnsiTheme="minorHAnsi" w:cstheme="minorHAnsi"/>
        </w:rPr>
      </w:pPr>
      <w:r w:rsidRPr="00917C0A">
        <w:rPr>
          <w:rFonts w:asciiTheme="minorHAnsi" w:hAnsiTheme="minorHAnsi" w:cstheme="minorHAnsi"/>
        </w:rPr>
        <w:t>In the client's home</w:t>
      </w:r>
      <w:r w:rsidR="002B33AB" w:rsidRPr="00917C0A">
        <w:rPr>
          <w:rFonts w:asciiTheme="minorHAnsi" w:hAnsiTheme="minorHAnsi" w:cstheme="minorHAnsi"/>
        </w:rPr>
        <w:t>. H</w:t>
      </w:r>
      <w:r w:rsidRPr="00917C0A">
        <w:rPr>
          <w:rFonts w:asciiTheme="minorHAnsi" w:hAnsiTheme="minorHAnsi" w:cstheme="minorHAnsi"/>
        </w:rPr>
        <w:t xml:space="preserve">ome visits must only be carried out if adult household members are present or 2 staff </w:t>
      </w:r>
      <w:proofErr w:type="gramStart"/>
      <w:r w:rsidRPr="00917C0A">
        <w:rPr>
          <w:rFonts w:asciiTheme="minorHAnsi" w:hAnsiTheme="minorHAnsi" w:cstheme="minorHAnsi"/>
        </w:rPr>
        <w:t>are</w:t>
      </w:r>
      <w:proofErr w:type="gramEnd"/>
      <w:r w:rsidRPr="00917C0A">
        <w:rPr>
          <w:rFonts w:asciiTheme="minorHAnsi" w:hAnsiTheme="minorHAnsi" w:cstheme="minorHAnsi"/>
        </w:rPr>
        <w:t xml:space="preserve"> attending</w:t>
      </w:r>
      <w:r w:rsidR="002B33AB" w:rsidRPr="00917C0A">
        <w:rPr>
          <w:rFonts w:asciiTheme="minorHAnsi" w:hAnsiTheme="minorHAnsi" w:cstheme="minorHAnsi"/>
        </w:rPr>
        <w:t>.</w:t>
      </w:r>
    </w:p>
    <w:p w14:paraId="6B8A6555" w14:textId="77777777" w:rsidR="00F55484" w:rsidRPr="00917C0A" w:rsidRDefault="002B33AB" w:rsidP="00CF361F">
      <w:pPr>
        <w:pStyle w:val="NoSpacing"/>
        <w:numPr>
          <w:ilvl w:val="0"/>
          <w:numId w:val="17"/>
        </w:numPr>
        <w:ind w:left="360"/>
        <w:rPr>
          <w:rFonts w:asciiTheme="minorHAnsi" w:hAnsiTheme="minorHAnsi" w:cstheme="minorHAnsi"/>
        </w:rPr>
      </w:pPr>
      <w:r w:rsidRPr="00917C0A">
        <w:rPr>
          <w:rFonts w:asciiTheme="minorHAnsi" w:hAnsiTheme="minorHAnsi" w:cstheme="minorHAnsi"/>
        </w:rPr>
        <w:t>Public settings,</w:t>
      </w:r>
      <w:r w:rsidR="00F55484" w:rsidRPr="00917C0A">
        <w:rPr>
          <w:rFonts w:asciiTheme="minorHAnsi" w:hAnsiTheme="minorHAnsi" w:cstheme="minorHAnsi"/>
        </w:rPr>
        <w:t xml:space="preserve"> such as meeting in a shopping centre, or at the train station</w:t>
      </w:r>
      <w:r w:rsidRPr="00917C0A">
        <w:rPr>
          <w:rFonts w:asciiTheme="minorHAnsi" w:hAnsiTheme="minorHAnsi" w:cstheme="minorHAnsi"/>
        </w:rPr>
        <w:t>.</w:t>
      </w:r>
      <w:r w:rsidR="00F55484" w:rsidRPr="00917C0A">
        <w:rPr>
          <w:rFonts w:asciiTheme="minorHAnsi" w:hAnsiTheme="minorHAnsi" w:cstheme="minorHAnsi"/>
        </w:rPr>
        <w:t xml:space="preserve"> </w:t>
      </w:r>
    </w:p>
    <w:p w14:paraId="375E63AB" w14:textId="77777777" w:rsidR="00917C0A" w:rsidRPr="00917C0A" w:rsidRDefault="00917C0A" w:rsidP="00CF361F">
      <w:pPr>
        <w:pStyle w:val="NoSpacing"/>
        <w:rPr>
          <w:rFonts w:asciiTheme="minorHAnsi" w:hAnsiTheme="minorHAnsi" w:cstheme="minorHAnsi"/>
        </w:rPr>
      </w:pPr>
    </w:p>
    <w:p w14:paraId="7E81B08C" w14:textId="2D5192FC" w:rsidR="00917C0A" w:rsidRPr="00917C0A" w:rsidRDefault="00917C0A" w:rsidP="00CF361F">
      <w:pPr>
        <w:pStyle w:val="NoSpacing"/>
        <w:numPr>
          <w:ilvl w:val="0"/>
          <w:numId w:val="19"/>
        </w:numPr>
        <w:rPr>
          <w:rFonts w:asciiTheme="minorHAnsi" w:hAnsiTheme="minorHAnsi" w:cstheme="minorHAnsi"/>
        </w:rPr>
      </w:pPr>
      <w:r w:rsidRPr="00917C0A">
        <w:rPr>
          <w:rFonts w:asciiTheme="minorHAnsi" w:hAnsiTheme="minorHAnsi" w:cstheme="minorHAnsi"/>
          <w:b/>
          <w:bCs/>
        </w:rPr>
        <w:t>L</w:t>
      </w:r>
      <w:r w:rsidR="00CF361F">
        <w:rPr>
          <w:rFonts w:asciiTheme="minorHAnsi" w:hAnsiTheme="minorHAnsi" w:cstheme="minorHAnsi"/>
          <w:b/>
          <w:bCs/>
        </w:rPr>
        <w:t xml:space="preserve">ove to Learn: </w:t>
      </w:r>
      <w:r w:rsidRPr="00917C0A">
        <w:rPr>
          <w:rFonts w:asciiTheme="minorHAnsi" w:hAnsiTheme="minorHAnsi" w:cstheme="minorHAnsi"/>
          <w:b/>
          <w:bCs/>
        </w:rPr>
        <w:t>GUIDELINES FOR HOME VISITS (ALL HOME VISITS WHEN VISITING ON YOUR OWN)</w:t>
      </w:r>
    </w:p>
    <w:p w14:paraId="505EF673" w14:textId="2FAF335D" w:rsidR="00917C0A" w:rsidRPr="00CF361F" w:rsidRDefault="00917C0A" w:rsidP="00CF361F">
      <w:pPr>
        <w:pStyle w:val="ListParagraph"/>
        <w:numPr>
          <w:ilvl w:val="0"/>
          <w:numId w:val="38"/>
        </w:numPr>
        <w:rPr>
          <w:rFonts w:asciiTheme="minorHAnsi" w:hAnsiTheme="minorHAnsi" w:cstheme="minorHAnsi"/>
        </w:rPr>
      </w:pPr>
      <w:r w:rsidRPr="00CF361F">
        <w:rPr>
          <w:rFonts w:asciiTheme="minorHAnsi" w:hAnsiTheme="minorHAnsi" w:cstheme="minorHAnsi"/>
        </w:rPr>
        <w:t xml:space="preserve">Make sure everyone relevant – the team plus Fleur and Aaron </w:t>
      </w:r>
      <w:r w:rsidR="00CF361F">
        <w:rPr>
          <w:rFonts w:asciiTheme="minorHAnsi" w:hAnsiTheme="minorHAnsi" w:cstheme="minorHAnsi"/>
        </w:rPr>
        <w:t>–</w:t>
      </w:r>
      <w:r w:rsidRPr="00CF361F">
        <w:rPr>
          <w:rFonts w:asciiTheme="minorHAnsi" w:hAnsiTheme="minorHAnsi" w:cstheme="minorHAnsi"/>
        </w:rPr>
        <w:t xml:space="preserve"> have access to your calendar. </w:t>
      </w:r>
    </w:p>
    <w:p w14:paraId="662182E6" w14:textId="77777777" w:rsidR="00917C0A" w:rsidRPr="00CF361F" w:rsidRDefault="00917C0A" w:rsidP="00CF361F">
      <w:pPr>
        <w:pStyle w:val="ListParagraph"/>
        <w:numPr>
          <w:ilvl w:val="0"/>
          <w:numId w:val="38"/>
        </w:numPr>
        <w:rPr>
          <w:rFonts w:asciiTheme="minorHAnsi" w:hAnsiTheme="minorHAnsi" w:cstheme="minorHAnsi"/>
        </w:rPr>
      </w:pPr>
      <w:r w:rsidRPr="00CF361F">
        <w:rPr>
          <w:rFonts w:asciiTheme="minorHAnsi" w:hAnsiTheme="minorHAnsi" w:cstheme="minorHAnsi"/>
        </w:rPr>
        <w:t>Make sure you have the work and personal phone numbers of your colleagues in your phone.</w:t>
      </w:r>
    </w:p>
    <w:p w14:paraId="2EA7ABB0" w14:textId="77777777" w:rsidR="00917C0A" w:rsidRPr="00CF361F" w:rsidRDefault="00917C0A" w:rsidP="00CF361F">
      <w:pPr>
        <w:pStyle w:val="ListParagraph"/>
        <w:numPr>
          <w:ilvl w:val="0"/>
          <w:numId w:val="38"/>
        </w:numPr>
        <w:rPr>
          <w:rFonts w:asciiTheme="minorHAnsi" w:hAnsiTheme="minorHAnsi" w:cstheme="minorHAnsi"/>
        </w:rPr>
      </w:pPr>
      <w:r w:rsidRPr="00CF361F">
        <w:rPr>
          <w:rFonts w:asciiTheme="minorHAnsi" w:hAnsiTheme="minorHAnsi" w:cstheme="minorHAnsi"/>
        </w:rPr>
        <w:t xml:space="preserve">Make sure you have access to </w:t>
      </w:r>
      <w:proofErr w:type="spellStart"/>
      <w:r w:rsidRPr="00CF361F">
        <w:rPr>
          <w:rFonts w:asciiTheme="minorHAnsi" w:hAnsiTheme="minorHAnsi" w:cstheme="minorHAnsi"/>
        </w:rPr>
        <w:t>Sharepoint</w:t>
      </w:r>
      <w:proofErr w:type="spellEnd"/>
      <w:r w:rsidRPr="00CF361F">
        <w:rPr>
          <w:rFonts w:asciiTheme="minorHAnsi" w:hAnsiTheme="minorHAnsi" w:cstheme="minorHAnsi"/>
        </w:rPr>
        <w:t xml:space="preserve"> on your phone.</w:t>
      </w:r>
    </w:p>
    <w:p w14:paraId="3AFDB690" w14:textId="11C59959" w:rsidR="00CF361F" w:rsidRDefault="00917C0A" w:rsidP="00CF361F">
      <w:pPr>
        <w:rPr>
          <w:rFonts w:asciiTheme="minorHAnsi" w:hAnsiTheme="minorHAnsi" w:cstheme="minorHAnsi"/>
          <w:b/>
          <w:bCs/>
        </w:rPr>
      </w:pPr>
      <w:r w:rsidRPr="00917C0A">
        <w:rPr>
          <w:rFonts w:asciiTheme="minorHAnsi" w:hAnsiTheme="minorHAnsi" w:cstheme="minorHAnsi"/>
        </w:rPr>
        <w:t xml:space="preserve"> </w:t>
      </w:r>
      <w:r w:rsidRPr="00917C0A">
        <w:rPr>
          <w:rFonts w:asciiTheme="minorHAnsi" w:hAnsiTheme="minorHAnsi" w:cstheme="minorHAnsi"/>
          <w:b/>
          <w:bCs/>
        </w:rPr>
        <w:t>If you are</w:t>
      </w:r>
      <w:r w:rsidR="00DE1D79">
        <w:rPr>
          <w:rFonts w:asciiTheme="minorHAnsi" w:hAnsiTheme="minorHAnsi" w:cstheme="minorHAnsi"/>
          <w:b/>
          <w:bCs/>
        </w:rPr>
        <w:t xml:space="preserve"> doing </w:t>
      </w:r>
      <w:proofErr w:type="gramStart"/>
      <w:r w:rsidR="00DE1D79">
        <w:rPr>
          <w:rFonts w:asciiTheme="minorHAnsi" w:hAnsiTheme="minorHAnsi" w:cstheme="minorHAnsi"/>
          <w:b/>
          <w:bCs/>
        </w:rPr>
        <w:t>a h</w:t>
      </w:r>
      <w:bookmarkStart w:id="1" w:name="_GoBack"/>
      <w:bookmarkEnd w:id="1"/>
      <w:r w:rsidR="00DE1D79">
        <w:rPr>
          <w:rFonts w:asciiTheme="minorHAnsi" w:hAnsiTheme="minorHAnsi" w:cstheme="minorHAnsi"/>
          <w:b/>
          <w:bCs/>
        </w:rPr>
        <w:t>ome visit</w:t>
      </w:r>
      <w:proofErr w:type="gramEnd"/>
      <w:r w:rsidR="00CF361F">
        <w:rPr>
          <w:rFonts w:asciiTheme="minorHAnsi" w:hAnsiTheme="minorHAnsi" w:cstheme="minorHAnsi"/>
          <w:b/>
          <w:bCs/>
        </w:rPr>
        <w:t xml:space="preserve"> on your own</w:t>
      </w:r>
      <w:r w:rsidRPr="00917C0A">
        <w:rPr>
          <w:rFonts w:asciiTheme="minorHAnsi" w:hAnsiTheme="minorHAnsi" w:cstheme="minorHAnsi"/>
          <w:b/>
          <w:bCs/>
        </w:rPr>
        <w:t>:</w:t>
      </w:r>
    </w:p>
    <w:p w14:paraId="64FBDC76" w14:textId="77777777" w:rsidR="00CF361F" w:rsidRDefault="00917C0A" w:rsidP="00CF361F">
      <w:pPr>
        <w:pStyle w:val="ListParagraph"/>
        <w:numPr>
          <w:ilvl w:val="0"/>
          <w:numId w:val="40"/>
        </w:numPr>
        <w:rPr>
          <w:rFonts w:asciiTheme="minorHAnsi" w:hAnsiTheme="minorHAnsi" w:cstheme="minorHAnsi"/>
        </w:rPr>
      </w:pPr>
      <w:r w:rsidRPr="00CF361F">
        <w:rPr>
          <w:rFonts w:asciiTheme="minorHAnsi" w:hAnsiTheme="minorHAnsi" w:cstheme="minorHAnsi"/>
        </w:rPr>
        <w:t xml:space="preserve">Complete the family details including address and phone number on your calendar. </w:t>
      </w:r>
    </w:p>
    <w:p w14:paraId="601D5731" w14:textId="1BB0B426" w:rsidR="00917C0A" w:rsidRPr="00CF361F" w:rsidRDefault="00917C0A" w:rsidP="00CF361F">
      <w:pPr>
        <w:pStyle w:val="ListParagraph"/>
        <w:numPr>
          <w:ilvl w:val="0"/>
          <w:numId w:val="40"/>
        </w:numPr>
        <w:rPr>
          <w:rFonts w:asciiTheme="minorHAnsi" w:hAnsiTheme="minorHAnsi" w:cstheme="minorHAnsi"/>
        </w:rPr>
      </w:pPr>
      <w:r w:rsidRPr="00CF361F">
        <w:rPr>
          <w:rFonts w:asciiTheme="minorHAnsi" w:hAnsiTheme="minorHAnsi" w:cstheme="minorHAnsi"/>
        </w:rPr>
        <w:t>Let your manager know you are doing the visit and what time you expect to start and finish (</w:t>
      </w:r>
      <w:proofErr w:type="spellStart"/>
      <w:r w:rsidRPr="00CF361F">
        <w:rPr>
          <w:rFonts w:asciiTheme="minorHAnsi" w:hAnsiTheme="minorHAnsi" w:cstheme="minorHAnsi"/>
        </w:rPr>
        <w:t>approx</w:t>
      </w:r>
      <w:proofErr w:type="spellEnd"/>
      <w:r w:rsidRPr="00CF361F">
        <w:rPr>
          <w:rFonts w:asciiTheme="minorHAnsi" w:hAnsiTheme="minorHAnsi" w:cstheme="minorHAnsi"/>
        </w:rPr>
        <w:t>).</w:t>
      </w:r>
    </w:p>
    <w:p w14:paraId="60A6D22F" w14:textId="77777777" w:rsidR="00917C0A" w:rsidRPr="00917C0A" w:rsidRDefault="00917C0A" w:rsidP="00CF361F">
      <w:pPr>
        <w:rPr>
          <w:rFonts w:asciiTheme="minorHAnsi" w:hAnsiTheme="minorHAnsi" w:cstheme="minorHAnsi"/>
        </w:rPr>
      </w:pPr>
      <w:r w:rsidRPr="00917C0A">
        <w:rPr>
          <w:rFonts w:asciiTheme="minorHAnsi" w:hAnsiTheme="minorHAnsi" w:cstheme="minorHAnsi"/>
        </w:rPr>
        <w:t xml:space="preserve">If your manager is not available arrange for a colleague, Fleur or Aaron to provide cover. ES, LS and NB to arrange cover with one of the others. You need a definite arrangement. </w:t>
      </w:r>
    </w:p>
    <w:p w14:paraId="7ADA37AD" w14:textId="77777777" w:rsidR="00917C0A" w:rsidRPr="00917C0A" w:rsidRDefault="00917C0A" w:rsidP="00CF361F">
      <w:pPr>
        <w:rPr>
          <w:rFonts w:asciiTheme="minorHAnsi" w:hAnsiTheme="minorHAnsi" w:cstheme="minorHAnsi"/>
        </w:rPr>
      </w:pPr>
      <w:r w:rsidRPr="00917C0A">
        <w:rPr>
          <w:rFonts w:asciiTheme="minorHAnsi" w:hAnsiTheme="minorHAnsi" w:cstheme="minorHAnsi"/>
        </w:rPr>
        <w:t xml:space="preserve">Text your colleague when you arrive at the property. REMEMBER TO TEXT OUT. </w:t>
      </w:r>
    </w:p>
    <w:p w14:paraId="588A89E2" w14:textId="75875914" w:rsidR="00917C0A" w:rsidRPr="00917C0A" w:rsidRDefault="00917C0A" w:rsidP="00CF361F">
      <w:pPr>
        <w:rPr>
          <w:rFonts w:asciiTheme="minorHAnsi" w:hAnsiTheme="minorHAnsi" w:cstheme="minorHAnsi"/>
          <w:b/>
          <w:bCs/>
        </w:rPr>
      </w:pPr>
      <w:r w:rsidRPr="00917C0A">
        <w:rPr>
          <w:rFonts w:asciiTheme="minorHAnsi" w:hAnsiTheme="minorHAnsi" w:cstheme="minorHAnsi"/>
          <w:b/>
          <w:bCs/>
        </w:rPr>
        <w:t xml:space="preserve">If you are covering a home visit and you </w:t>
      </w:r>
      <w:r w:rsidR="00CF361F">
        <w:rPr>
          <w:rFonts w:asciiTheme="minorHAnsi" w:hAnsiTheme="minorHAnsi" w:cstheme="minorHAnsi"/>
          <w:b/>
          <w:bCs/>
        </w:rPr>
        <w:t>do not hear from your colleague</w:t>
      </w:r>
      <w:r w:rsidRPr="00917C0A">
        <w:rPr>
          <w:rFonts w:asciiTheme="minorHAnsi" w:hAnsiTheme="minorHAnsi" w:cstheme="minorHAnsi"/>
          <w:b/>
          <w:bCs/>
        </w:rPr>
        <w:t>:</w:t>
      </w:r>
    </w:p>
    <w:p w14:paraId="4B0423F7" w14:textId="77777777" w:rsidR="00CF361F" w:rsidRDefault="00917C0A" w:rsidP="00CF361F">
      <w:pPr>
        <w:pStyle w:val="ListParagraph"/>
        <w:numPr>
          <w:ilvl w:val="0"/>
          <w:numId w:val="41"/>
        </w:numPr>
        <w:rPr>
          <w:rFonts w:asciiTheme="minorHAnsi" w:hAnsiTheme="minorHAnsi" w:cstheme="minorHAnsi"/>
        </w:rPr>
      </w:pPr>
      <w:r w:rsidRPr="00CF361F">
        <w:rPr>
          <w:rFonts w:asciiTheme="minorHAnsi" w:hAnsiTheme="minorHAnsi" w:cstheme="minorHAnsi"/>
        </w:rPr>
        <w:t>Ring them to check they are safe – 1. Work mobile 2. Home</w:t>
      </w:r>
      <w:r w:rsidR="00CF361F">
        <w:rPr>
          <w:rFonts w:asciiTheme="minorHAnsi" w:hAnsiTheme="minorHAnsi" w:cstheme="minorHAnsi"/>
        </w:rPr>
        <w:t xml:space="preserve"> mobile 3. Emergency contact no. </w:t>
      </w:r>
    </w:p>
    <w:p w14:paraId="7DEDDB72" w14:textId="77777777" w:rsidR="00CF361F" w:rsidRDefault="00917C0A" w:rsidP="00CF361F">
      <w:pPr>
        <w:pStyle w:val="ListParagraph"/>
        <w:numPr>
          <w:ilvl w:val="0"/>
          <w:numId w:val="41"/>
        </w:numPr>
        <w:rPr>
          <w:rFonts w:asciiTheme="minorHAnsi" w:hAnsiTheme="minorHAnsi" w:cstheme="minorHAnsi"/>
        </w:rPr>
      </w:pPr>
      <w:r w:rsidRPr="00CF361F">
        <w:rPr>
          <w:rFonts w:asciiTheme="minorHAnsi" w:hAnsiTheme="minorHAnsi" w:cstheme="minorHAnsi"/>
        </w:rPr>
        <w:t xml:space="preserve">Ring the family to see if your colleague is still there / when </w:t>
      </w:r>
      <w:r w:rsidR="00CF361F">
        <w:rPr>
          <w:rFonts w:asciiTheme="minorHAnsi" w:hAnsiTheme="minorHAnsi" w:cstheme="minorHAnsi"/>
        </w:rPr>
        <w:t>they last saw them</w:t>
      </w:r>
    </w:p>
    <w:p w14:paraId="3AE21FE5" w14:textId="7A6E06A8" w:rsidR="00917C0A" w:rsidRDefault="00917C0A" w:rsidP="00CF361F">
      <w:pPr>
        <w:pStyle w:val="ListParagraph"/>
        <w:numPr>
          <w:ilvl w:val="0"/>
          <w:numId w:val="41"/>
        </w:numPr>
        <w:rPr>
          <w:rFonts w:asciiTheme="minorHAnsi" w:hAnsiTheme="minorHAnsi" w:cstheme="minorHAnsi"/>
        </w:rPr>
      </w:pPr>
      <w:r w:rsidRPr="00CF361F">
        <w:rPr>
          <w:rFonts w:asciiTheme="minorHAnsi" w:hAnsiTheme="minorHAnsi" w:cstheme="minorHAnsi"/>
        </w:rPr>
        <w:t>If in doubt about your colleague’s safety ring the police.</w:t>
      </w:r>
    </w:p>
    <w:p w14:paraId="6A02479A" w14:textId="77777777" w:rsidR="00CF361F" w:rsidRPr="00CF361F" w:rsidRDefault="00CF361F" w:rsidP="00CF361F">
      <w:pPr>
        <w:rPr>
          <w:rFonts w:asciiTheme="minorHAnsi" w:hAnsiTheme="minorHAnsi" w:cstheme="minorHAnsi"/>
        </w:rPr>
      </w:pPr>
    </w:p>
    <w:sectPr w:rsidR="00CF361F" w:rsidRPr="00CF361F" w:rsidSect="00DE1D79">
      <w:footerReference w:type="default" r:id="rId14"/>
      <w:pgSz w:w="11906" w:h="16838"/>
      <w:pgMar w:top="1134" w:right="1134"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2E3FB" w14:textId="77777777" w:rsidR="00C05D4F" w:rsidRDefault="00C05D4F" w:rsidP="002B33AB">
      <w:pPr>
        <w:spacing w:after="0" w:line="240" w:lineRule="auto"/>
      </w:pPr>
      <w:r>
        <w:separator/>
      </w:r>
    </w:p>
  </w:endnote>
  <w:endnote w:type="continuationSeparator" w:id="0">
    <w:p w14:paraId="43C7A0EB" w14:textId="77777777" w:rsidR="00C05D4F" w:rsidRDefault="00C05D4F" w:rsidP="002B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2152"/>
      <w:docPartObj>
        <w:docPartGallery w:val="Page Numbers (Bottom of Page)"/>
        <w:docPartUnique/>
      </w:docPartObj>
    </w:sdtPr>
    <w:sdtEndPr>
      <w:rPr>
        <w:noProof/>
      </w:rPr>
    </w:sdtEndPr>
    <w:sdtContent>
      <w:p w14:paraId="0868915A" w14:textId="70A3860E" w:rsidR="002B33AB" w:rsidRDefault="002B33AB">
        <w:pPr>
          <w:pStyle w:val="Footer"/>
          <w:jc w:val="right"/>
        </w:pPr>
        <w:r>
          <w:fldChar w:fldCharType="begin"/>
        </w:r>
        <w:r>
          <w:instrText xml:space="preserve"> PAGE   \* MERGEFORMAT </w:instrText>
        </w:r>
        <w:r>
          <w:fldChar w:fldCharType="separate"/>
        </w:r>
        <w:r w:rsidR="007777C9">
          <w:rPr>
            <w:noProof/>
          </w:rPr>
          <w:t>6</w:t>
        </w:r>
        <w:r>
          <w:rPr>
            <w:noProof/>
          </w:rPr>
          <w:fldChar w:fldCharType="end"/>
        </w:r>
      </w:p>
    </w:sdtContent>
  </w:sdt>
  <w:p w14:paraId="2E9CDFF2" w14:textId="77777777" w:rsidR="002B33AB" w:rsidRDefault="002B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22B2" w14:textId="77777777" w:rsidR="00C05D4F" w:rsidRDefault="00C05D4F" w:rsidP="002B33AB">
      <w:pPr>
        <w:spacing w:after="0" w:line="240" w:lineRule="auto"/>
      </w:pPr>
      <w:r>
        <w:separator/>
      </w:r>
    </w:p>
  </w:footnote>
  <w:footnote w:type="continuationSeparator" w:id="0">
    <w:p w14:paraId="1414DD9D" w14:textId="77777777" w:rsidR="00C05D4F" w:rsidRDefault="00C05D4F" w:rsidP="002B3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D75"/>
    <w:multiLevelType w:val="hybridMultilevel"/>
    <w:tmpl w:val="47B42B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6FE785F"/>
    <w:multiLevelType w:val="hybridMultilevel"/>
    <w:tmpl w:val="4D5C52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B47D96"/>
    <w:multiLevelType w:val="hybridMultilevel"/>
    <w:tmpl w:val="1AF4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E4EDF"/>
    <w:multiLevelType w:val="hybridMultilevel"/>
    <w:tmpl w:val="0D42F2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12B54F64"/>
    <w:multiLevelType w:val="hybridMultilevel"/>
    <w:tmpl w:val="EEA02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37142"/>
    <w:multiLevelType w:val="hybridMultilevel"/>
    <w:tmpl w:val="D5BE8CB0"/>
    <w:lvl w:ilvl="0" w:tplc="D2B89C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AA32587"/>
    <w:multiLevelType w:val="hybridMultilevel"/>
    <w:tmpl w:val="D28E2B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CB246A"/>
    <w:multiLevelType w:val="hybridMultilevel"/>
    <w:tmpl w:val="5704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2A3853"/>
    <w:multiLevelType w:val="hybridMultilevel"/>
    <w:tmpl w:val="20BAD972"/>
    <w:lvl w:ilvl="0" w:tplc="29608EE0">
      <w:start w:val="1"/>
      <w:numFmt w:val="bullet"/>
      <w:lvlText w:val=""/>
      <w:lvlJc w:val="left"/>
      <w:pPr>
        <w:tabs>
          <w:tab w:val="num" w:pos="284"/>
        </w:tabs>
        <w:ind w:left="284" w:hanging="284"/>
      </w:pPr>
      <w:rPr>
        <w:rFonts w:ascii="Wingdings" w:hAnsi="Wingdings" w:cs="Wingdings"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21B8468F"/>
    <w:multiLevelType w:val="hybridMultilevel"/>
    <w:tmpl w:val="FE28E01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222928CB"/>
    <w:multiLevelType w:val="hybridMultilevel"/>
    <w:tmpl w:val="3DF433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22C80325"/>
    <w:multiLevelType w:val="hybridMultilevel"/>
    <w:tmpl w:val="C08C40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70616C"/>
    <w:multiLevelType w:val="hybridMultilevel"/>
    <w:tmpl w:val="995CF7A6"/>
    <w:lvl w:ilvl="0" w:tplc="F8BCE902">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84704B"/>
    <w:multiLevelType w:val="hybridMultilevel"/>
    <w:tmpl w:val="5AE688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4306FB"/>
    <w:multiLevelType w:val="hybridMultilevel"/>
    <w:tmpl w:val="902C6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CF6574"/>
    <w:multiLevelType w:val="hybridMultilevel"/>
    <w:tmpl w:val="CCEE46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392196"/>
    <w:multiLevelType w:val="hybridMultilevel"/>
    <w:tmpl w:val="5BB0E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B6324C"/>
    <w:multiLevelType w:val="hybridMultilevel"/>
    <w:tmpl w:val="20A0EA9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nsid w:val="351F1DA9"/>
    <w:multiLevelType w:val="hybridMultilevel"/>
    <w:tmpl w:val="0734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3D4DB5"/>
    <w:multiLevelType w:val="hybridMultilevel"/>
    <w:tmpl w:val="CB12F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B8178F3"/>
    <w:multiLevelType w:val="hybridMultilevel"/>
    <w:tmpl w:val="909ACD7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E10217A"/>
    <w:multiLevelType w:val="hybridMultilevel"/>
    <w:tmpl w:val="0922C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FF7F2D"/>
    <w:multiLevelType w:val="hybridMultilevel"/>
    <w:tmpl w:val="037CEA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88119A"/>
    <w:multiLevelType w:val="hybridMultilevel"/>
    <w:tmpl w:val="7360939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373457E"/>
    <w:multiLevelType w:val="hybridMultilevel"/>
    <w:tmpl w:val="7056FD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8B3311C"/>
    <w:multiLevelType w:val="hybridMultilevel"/>
    <w:tmpl w:val="6C00D0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F5C4308"/>
    <w:multiLevelType w:val="hybridMultilevel"/>
    <w:tmpl w:val="B8B6B7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FF10EB4"/>
    <w:multiLevelType w:val="hybridMultilevel"/>
    <w:tmpl w:val="8FFA12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8C003D2"/>
    <w:multiLevelType w:val="hybridMultilevel"/>
    <w:tmpl w:val="6FF695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77280B"/>
    <w:multiLevelType w:val="hybridMultilevel"/>
    <w:tmpl w:val="54EC4F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894E8D"/>
    <w:multiLevelType w:val="hybridMultilevel"/>
    <w:tmpl w:val="60F2A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990F22"/>
    <w:multiLevelType w:val="hybridMultilevel"/>
    <w:tmpl w:val="DAFECAC6"/>
    <w:lvl w:ilvl="0" w:tplc="29608EE0">
      <w:start w:val="1"/>
      <w:numFmt w:val="bullet"/>
      <w:lvlText w:val=""/>
      <w:lvlJc w:val="left"/>
      <w:pPr>
        <w:tabs>
          <w:tab w:val="num" w:pos="284"/>
        </w:tabs>
        <w:ind w:left="284" w:hanging="284"/>
      </w:pPr>
      <w:rPr>
        <w:rFonts w:ascii="Wingdings" w:hAnsi="Wingdings" w:cs="Wingdings"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65BE0598"/>
    <w:multiLevelType w:val="hybridMultilevel"/>
    <w:tmpl w:val="B6103B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BA912F9"/>
    <w:multiLevelType w:val="hybridMultilevel"/>
    <w:tmpl w:val="439AC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7003C"/>
    <w:multiLevelType w:val="hybridMultilevel"/>
    <w:tmpl w:val="B64E64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FE161BB"/>
    <w:multiLevelType w:val="hybridMultilevel"/>
    <w:tmpl w:val="03808D5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nsid w:val="745D6B76"/>
    <w:multiLevelType w:val="hybridMultilevel"/>
    <w:tmpl w:val="4E7EA3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5F749C7"/>
    <w:multiLevelType w:val="hybridMultilevel"/>
    <w:tmpl w:val="5550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B13084"/>
    <w:multiLevelType w:val="hybridMultilevel"/>
    <w:tmpl w:val="E3F27E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7357B1B"/>
    <w:multiLevelType w:val="hybridMultilevel"/>
    <w:tmpl w:val="1FBC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390175"/>
    <w:multiLevelType w:val="hybridMultilevel"/>
    <w:tmpl w:val="33E094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0"/>
  </w:num>
  <w:num w:numId="4">
    <w:abstractNumId w:val="0"/>
  </w:num>
  <w:num w:numId="5">
    <w:abstractNumId w:val="35"/>
  </w:num>
  <w:num w:numId="6">
    <w:abstractNumId w:val="31"/>
  </w:num>
  <w:num w:numId="7">
    <w:abstractNumId w:val="8"/>
  </w:num>
  <w:num w:numId="8">
    <w:abstractNumId w:val="14"/>
  </w:num>
  <w:num w:numId="9">
    <w:abstractNumId w:val="19"/>
  </w:num>
  <w:num w:numId="10">
    <w:abstractNumId w:val="15"/>
  </w:num>
  <w:num w:numId="11">
    <w:abstractNumId w:val="3"/>
  </w:num>
  <w:num w:numId="12">
    <w:abstractNumId w:val="29"/>
  </w:num>
  <w:num w:numId="13">
    <w:abstractNumId w:val="27"/>
  </w:num>
  <w:num w:numId="14">
    <w:abstractNumId w:val="7"/>
  </w:num>
  <w:num w:numId="15">
    <w:abstractNumId w:val="6"/>
  </w:num>
  <w:num w:numId="16">
    <w:abstractNumId w:val="13"/>
  </w:num>
  <w:num w:numId="17">
    <w:abstractNumId w:val="16"/>
  </w:num>
  <w:num w:numId="18">
    <w:abstractNumId w:val="23"/>
  </w:num>
  <w:num w:numId="19">
    <w:abstractNumId w:val="5"/>
  </w:num>
  <w:num w:numId="20">
    <w:abstractNumId w:val="12"/>
  </w:num>
  <w:num w:numId="21">
    <w:abstractNumId w:val="26"/>
  </w:num>
  <w:num w:numId="22">
    <w:abstractNumId w:val="11"/>
  </w:num>
  <w:num w:numId="23">
    <w:abstractNumId w:val="30"/>
  </w:num>
  <w:num w:numId="24">
    <w:abstractNumId w:val="2"/>
  </w:num>
  <w:num w:numId="25">
    <w:abstractNumId w:val="4"/>
  </w:num>
  <w:num w:numId="26">
    <w:abstractNumId w:val="33"/>
  </w:num>
  <w:num w:numId="27">
    <w:abstractNumId w:val="21"/>
  </w:num>
  <w:num w:numId="28">
    <w:abstractNumId w:val="37"/>
  </w:num>
  <w:num w:numId="29">
    <w:abstractNumId w:val="18"/>
  </w:num>
  <w:num w:numId="30">
    <w:abstractNumId w:val="39"/>
  </w:num>
  <w:num w:numId="31">
    <w:abstractNumId w:val="32"/>
  </w:num>
  <w:num w:numId="32">
    <w:abstractNumId w:val="22"/>
  </w:num>
  <w:num w:numId="33">
    <w:abstractNumId w:val="1"/>
  </w:num>
  <w:num w:numId="34">
    <w:abstractNumId w:val="36"/>
  </w:num>
  <w:num w:numId="35">
    <w:abstractNumId w:val="20"/>
  </w:num>
  <w:num w:numId="36">
    <w:abstractNumId w:val="28"/>
  </w:num>
  <w:num w:numId="37">
    <w:abstractNumId w:val="40"/>
  </w:num>
  <w:num w:numId="38">
    <w:abstractNumId w:val="25"/>
  </w:num>
  <w:num w:numId="39">
    <w:abstractNumId w:val="38"/>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84"/>
    <w:rsid w:val="001A60DD"/>
    <w:rsid w:val="0023141E"/>
    <w:rsid w:val="002B33AB"/>
    <w:rsid w:val="00434C86"/>
    <w:rsid w:val="00436466"/>
    <w:rsid w:val="00697AF3"/>
    <w:rsid w:val="006C16B6"/>
    <w:rsid w:val="007777C9"/>
    <w:rsid w:val="008047B3"/>
    <w:rsid w:val="008C1AB3"/>
    <w:rsid w:val="008E0695"/>
    <w:rsid w:val="00917C0A"/>
    <w:rsid w:val="009B6BE0"/>
    <w:rsid w:val="00A9268C"/>
    <w:rsid w:val="00A92DC6"/>
    <w:rsid w:val="00AB5A25"/>
    <w:rsid w:val="00C05D4F"/>
    <w:rsid w:val="00C8007E"/>
    <w:rsid w:val="00CF361F"/>
    <w:rsid w:val="00DA2CDE"/>
    <w:rsid w:val="00DE1D79"/>
    <w:rsid w:val="00DE1FEB"/>
    <w:rsid w:val="00E41E07"/>
    <w:rsid w:val="00E53827"/>
    <w:rsid w:val="00EB3059"/>
    <w:rsid w:val="00F0052B"/>
    <w:rsid w:val="00F55484"/>
    <w:rsid w:val="00F9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84"/>
    <w:pPr>
      <w:spacing w:after="200" w:line="276" w:lineRule="auto"/>
    </w:pPr>
    <w:rPr>
      <w:rFonts w:ascii="Calibri" w:eastAsia="Calibri" w:hAnsi="Calibri" w:cs="Calibri"/>
    </w:rPr>
  </w:style>
  <w:style w:type="paragraph" w:styleId="Heading3">
    <w:name w:val="heading 3"/>
    <w:basedOn w:val="Normal"/>
    <w:next w:val="Normal"/>
    <w:link w:val="Heading3Char"/>
    <w:uiPriority w:val="9"/>
    <w:unhideWhenUsed/>
    <w:qFormat/>
    <w:rsid w:val="00E41E07"/>
    <w:pPr>
      <w:spacing w:before="200" w:after="0" w:line="271" w:lineRule="auto"/>
      <w:outlineLvl w:val="2"/>
    </w:pPr>
    <w:rPr>
      <w:rFonts w:ascii="Cambria" w:eastAsia="Times New Roman" w:hAnsi="Cambria"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55484"/>
    <w:pPr>
      <w:spacing w:after="0" w:line="240" w:lineRule="auto"/>
      <w:jc w:val="center"/>
    </w:pPr>
    <w:rPr>
      <w:rFonts w:ascii="Arial" w:eastAsia="Times New Roman" w:hAnsi="Arial" w:cs="Arial"/>
      <w:b/>
      <w:bCs/>
      <w:sz w:val="24"/>
      <w:szCs w:val="24"/>
      <w:u w:val="single"/>
      <w:lang w:eastAsia="zh-CN"/>
    </w:rPr>
  </w:style>
  <w:style w:type="character" w:customStyle="1" w:styleId="TitleChar">
    <w:name w:val="Title Char"/>
    <w:basedOn w:val="DefaultParagraphFont"/>
    <w:link w:val="Title"/>
    <w:uiPriority w:val="99"/>
    <w:rsid w:val="00F55484"/>
    <w:rPr>
      <w:rFonts w:ascii="Arial" w:eastAsia="Times New Roman" w:hAnsi="Arial" w:cs="Arial"/>
      <w:b/>
      <w:bCs/>
      <w:sz w:val="24"/>
      <w:szCs w:val="24"/>
      <w:u w:val="single"/>
      <w:lang w:eastAsia="zh-CN"/>
    </w:rPr>
  </w:style>
  <w:style w:type="paragraph" w:styleId="BalloonText">
    <w:name w:val="Balloon Text"/>
    <w:basedOn w:val="Normal"/>
    <w:link w:val="BalloonTextChar"/>
    <w:uiPriority w:val="99"/>
    <w:semiHidden/>
    <w:unhideWhenUsed/>
    <w:rsid w:val="008C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B3"/>
    <w:rPr>
      <w:rFonts w:ascii="Segoe UI" w:eastAsia="Calibri" w:hAnsi="Segoe UI" w:cs="Segoe UI"/>
      <w:sz w:val="18"/>
      <w:szCs w:val="18"/>
    </w:rPr>
  </w:style>
  <w:style w:type="character" w:customStyle="1" w:styleId="Heading3Char">
    <w:name w:val="Heading 3 Char"/>
    <w:basedOn w:val="DefaultParagraphFont"/>
    <w:link w:val="Heading3"/>
    <w:uiPriority w:val="9"/>
    <w:rsid w:val="00E41E07"/>
    <w:rPr>
      <w:rFonts w:ascii="Cambria" w:eastAsia="Times New Roman" w:hAnsi="Cambria" w:cs="Times New Roman"/>
      <w:b/>
      <w:bCs/>
      <w:lang w:eastAsia="en-GB"/>
    </w:rPr>
  </w:style>
  <w:style w:type="paragraph" w:styleId="BodyTextIndent">
    <w:name w:val="Body Text Indent"/>
    <w:basedOn w:val="Normal"/>
    <w:link w:val="BodyTextIndentChar"/>
    <w:rsid w:val="00E41E07"/>
    <w:pPr>
      <w:ind w:firstLine="720"/>
      <w:jc w:val="both"/>
    </w:pPr>
    <w:rPr>
      <w:rFonts w:ascii="Arial" w:eastAsia="Times New Roman" w:hAnsi="Arial" w:cs="Arial"/>
      <w:lang w:eastAsia="en-GB"/>
    </w:rPr>
  </w:style>
  <w:style w:type="character" w:customStyle="1" w:styleId="BodyTextIndentChar">
    <w:name w:val="Body Text Indent Char"/>
    <w:basedOn w:val="DefaultParagraphFont"/>
    <w:link w:val="BodyTextIndent"/>
    <w:rsid w:val="00E41E07"/>
    <w:rPr>
      <w:rFonts w:ascii="Arial" w:eastAsia="Times New Roman" w:hAnsi="Arial" w:cs="Arial"/>
      <w:lang w:eastAsia="en-GB"/>
    </w:rPr>
  </w:style>
  <w:style w:type="character" w:styleId="Hyperlink">
    <w:name w:val="Hyperlink"/>
    <w:uiPriority w:val="99"/>
    <w:rsid w:val="00E41E07"/>
    <w:rPr>
      <w:color w:val="0000FF"/>
      <w:u w:val="single"/>
    </w:rPr>
  </w:style>
  <w:style w:type="paragraph" w:styleId="NoSpacing">
    <w:name w:val="No Spacing"/>
    <w:basedOn w:val="Normal"/>
    <w:uiPriority w:val="1"/>
    <w:qFormat/>
    <w:rsid w:val="00E41E07"/>
    <w:pPr>
      <w:spacing w:after="0" w:line="240" w:lineRule="auto"/>
    </w:pPr>
    <w:rPr>
      <w:rFonts w:eastAsia="Times New Roman" w:cs="Times New Roman"/>
      <w:lang w:eastAsia="en-GB"/>
    </w:rPr>
  </w:style>
  <w:style w:type="paragraph" w:styleId="ListParagraph">
    <w:name w:val="List Paragraph"/>
    <w:basedOn w:val="Normal"/>
    <w:uiPriority w:val="34"/>
    <w:qFormat/>
    <w:rsid w:val="00A92DC6"/>
    <w:pPr>
      <w:ind w:left="720"/>
      <w:contextualSpacing/>
    </w:pPr>
  </w:style>
  <w:style w:type="paragraph" w:styleId="Header">
    <w:name w:val="header"/>
    <w:basedOn w:val="Normal"/>
    <w:link w:val="HeaderChar"/>
    <w:uiPriority w:val="99"/>
    <w:unhideWhenUsed/>
    <w:rsid w:val="002B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AB"/>
    <w:rPr>
      <w:rFonts w:ascii="Calibri" w:eastAsia="Calibri" w:hAnsi="Calibri" w:cs="Calibri"/>
    </w:rPr>
  </w:style>
  <w:style w:type="paragraph" w:styleId="Footer">
    <w:name w:val="footer"/>
    <w:basedOn w:val="Normal"/>
    <w:link w:val="FooterChar"/>
    <w:uiPriority w:val="99"/>
    <w:unhideWhenUsed/>
    <w:rsid w:val="002B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A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84"/>
    <w:pPr>
      <w:spacing w:after="200" w:line="276" w:lineRule="auto"/>
    </w:pPr>
    <w:rPr>
      <w:rFonts w:ascii="Calibri" w:eastAsia="Calibri" w:hAnsi="Calibri" w:cs="Calibri"/>
    </w:rPr>
  </w:style>
  <w:style w:type="paragraph" w:styleId="Heading3">
    <w:name w:val="heading 3"/>
    <w:basedOn w:val="Normal"/>
    <w:next w:val="Normal"/>
    <w:link w:val="Heading3Char"/>
    <w:uiPriority w:val="9"/>
    <w:unhideWhenUsed/>
    <w:qFormat/>
    <w:rsid w:val="00E41E07"/>
    <w:pPr>
      <w:spacing w:before="200" w:after="0" w:line="271" w:lineRule="auto"/>
      <w:outlineLvl w:val="2"/>
    </w:pPr>
    <w:rPr>
      <w:rFonts w:ascii="Cambria" w:eastAsia="Times New Roman" w:hAnsi="Cambria"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55484"/>
    <w:pPr>
      <w:spacing w:after="0" w:line="240" w:lineRule="auto"/>
      <w:jc w:val="center"/>
    </w:pPr>
    <w:rPr>
      <w:rFonts w:ascii="Arial" w:eastAsia="Times New Roman" w:hAnsi="Arial" w:cs="Arial"/>
      <w:b/>
      <w:bCs/>
      <w:sz w:val="24"/>
      <w:szCs w:val="24"/>
      <w:u w:val="single"/>
      <w:lang w:eastAsia="zh-CN"/>
    </w:rPr>
  </w:style>
  <w:style w:type="character" w:customStyle="1" w:styleId="TitleChar">
    <w:name w:val="Title Char"/>
    <w:basedOn w:val="DefaultParagraphFont"/>
    <w:link w:val="Title"/>
    <w:uiPriority w:val="99"/>
    <w:rsid w:val="00F55484"/>
    <w:rPr>
      <w:rFonts w:ascii="Arial" w:eastAsia="Times New Roman" w:hAnsi="Arial" w:cs="Arial"/>
      <w:b/>
      <w:bCs/>
      <w:sz w:val="24"/>
      <w:szCs w:val="24"/>
      <w:u w:val="single"/>
      <w:lang w:eastAsia="zh-CN"/>
    </w:rPr>
  </w:style>
  <w:style w:type="paragraph" w:styleId="BalloonText">
    <w:name w:val="Balloon Text"/>
    <w:basedOn w:val="Normal"/>
    <w:link w:val="BalloonTextChar"/>
    <w:uiPriority w:val="99"/>
    <w:semiHidden/>
    <w:unhideWhenUsed/>
    <w:rsid w:val="008C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B3"/>
    <w:rPr>
      <w:rFonts w:ascii="Segoe UI" w:eastAsia="Calibri" w:hAnsi="Segoe UI" w:cs="Segoe UI"/>
      <w:sz w:val="18"/>
      <w:szCs w:val="18"/>
    </w:rPr>
  </w:style>
  <w:style w:type="character" w:customStyle="1" w:styleId="Heading3Char">
    <w:name w:val="Heading 3 Char"/>
    <w:basedOn w:val="DefaultParagraphFont"/>
    <w:link w:val="Heading3"/>
    <w:uiPriority w:val="9"/>
    <w:rsid w:val="00E41E07"/>
    <w:rPr>
      <w:rFonts w:ascii="Cambria" w:eastAsia="Times New Roman" w:hAnsi="Cambria" w:cs="Times New Roman"/>
      <w:b/>
      <w:bCs/>
      <w:lang w:eastAsia="en-GB"/>
    </w:rPr>
  </w:style>
  <w:style w:type="paragraph" w:styleId="BodyTextIndent">
    <w:name w:val="Body Text Indent"/>
    <w:basedOn w:val="Normal"/>
    <w:link w:val="BodyTextIndentChar"/>
    <w:rsid w:val="00E41E07"/>
    <w:pPr>
      <w:ind w:firstLine="720"/>
      <w:jc w:val="both"/>
    </w:pPr>
    <w:rPr>
      <w:rFonts w:ascii="Arial" w:eastAsia="Times New Roman" w:hAnsi="Arial" w:cs="Arial"/>
      <w:lang w:eastAsia="en-GB"/>
    </w:rPr>
  </w:style>
  <w:style w:type="character" w:customStyle="1" w:styleId="BodyTextIndentChar">
    <w:name w:val="Body Text Indent Char"/>
    <w:basedOn w:val="DefaultParagraphFont"/>
    <w:link w:val="BodyTextIndent"/>
    <w:rsid w:val="00E41E07"/>
    <w:rPr>
      <w:rFonts w:ascii="Arial" w:eastAsia="Times New Roman" w:hAnsi="Arial" w:cs="Arial"/>
      <w:lang w:eastAsia="en-GB"/>
    </w:rPr>
  </w:style>
  <w:style w:type="character" w:styleId="Hyperlink">
    <w:name w:val="Hyperlink"/>
    <w:uiPriority w:val="99"/>
    <w:rsid w:val="00E41E07"/>
    <w:rPr>
      <w:color w:val="0000FF"/>
      <w:u w:val="single"/>
    </w:rPr>
  </w:style>
  <w:style w:type="paragraph" w:styleId="NoSpacing">
    <w:name w:val="No Spacing"/>
    <w:basedOn w:val="Normal"/>
    <w:uiPriority w:val="1"/>
    <w:qFormat/>
    <w:rsid w:val="00E41E07"/>
    <w:pPr>
      <w:spacing w:after="0" w:line="240" w:lineRule="auto"/>
    </w:pPr>
    <w:rPr>
      <w:rFonts w:eastAsia="Times New Roman" w:cs="Times New Roman"/>
      <w:lang w:eastAsia="en-GB"/>
    </w:rPr>
  </w:style>
  <w:style w:type="paragraph" w:styleId="ListParagraph">
    <w:name w:val="List Paragraph"/>
    <w:basedOn w:val="Normal"/>
    <w:uiPriority w:val="34"/>
    <w:qFormat/>
    <w:rsid w:val="00A92DC6"/>
    <w:pPr>
      <w:ind w:left="720"/>
      <w:contextualSpacing/>
    </w:pPr>
  </w:style>
  <w:style w:type="paragraph" w:styleId="Header">
    <w:name w:val="header"/>
    <w:basedOn w:val="Normal"/>
    <w:link w:val="HeaderChar"/>
    <w:uiPriority w:val="99"/>
    <w:unhideWhenUsed/>
    <w:rsid w:val="002B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AB"/>
    <w:rPr>
      <w:rFonts w:ascii="Calibri" w:eastAsia="Calibri" w:hAnsi="Calibri" w:cs="Calibri"/>
    </w:rPr>
  </w:style>
  <w:style w:type="paragraph" w:styleId="Footer">
    <w:name w:val="footer"/>
    <w:basedOn w:val="Normal"/>
    <w:link w:val="FooterChar"/>
    <w:uiPriority w:val="99"/>
    <w:unhideWhenUsed/>
    <w:rsid w:val="002B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4626">
      <w:bodyDiv w:val="1"/>
      <w:marLeft w:val="0"/>
      <w:marRight w:val="0"/>
      <w:marTop w:val="0"/>
      <w:marBottom w:val="0"/>
      <w:divBdr>
        <w:top w:val="none" w:sz="0" w:space="0" w:color="auto"/>
        <w:left w:val="none" w:sz="0" w:space="0" w:color="auto"/>
        <w:bottom w:val="none" w:sz="0" w:space="0" w:color="auto"/>
        <w:right w:val="none" w:sz="0" w:space="0" w:color="auto"/>
      </w:divBdr>
      <w:divsChild>
        <w:div w:id="494220987">
          <w:marLeft w:val="0"/>
          <w:marRight w:val="0"/>
          <w:marTop w:val="0"/>
          <w:marBottom w:val="0"/>
          <w:divBdr>
            <w:top w:val="none" w:sz="0" w:space="0" w:color="auto"/>
            <w:left w:val="none" w:sz="0" w:space="0" w:color="auto"/>
            <w:bottom w:val="none" w:sz="0" w:space="0" w:color="auto"/>
            <w:right w:val="none" w:sz="0" w:space="0" w:color="auto"/>
          </w:divBdr>
        </w:div>
        <w:div w:id="959190118">
          <w:marLeft w:val="0"/>
          <w:marRight w:val="0"/>
          <w:marTop w:val="0"/>
          <w:marBottom w:val="0"/>
          <w:divBdr>
            <w:top w:val="none" w:sz="0" w:space="0" w:color="auto"/>
            <w:left w:val="none" w:sz="0" w:space="0" w:color="auto"/>
            <w:bottom w:val="none" w:sz="0" w:space="0" w:color="auto"/>
            <w:right w:val="none" w:sz="0" w:space="0" w:color="auto"/>
          </w:divBdr>
        </w:div>
        <w:div w:id="687604029">
          <w:marLeft w:val="0"/>
          <w:marRight w:val="0"/>
          <w:marTop w:val="0"/>
          <w:marBottom w:val="0"/>
          <w:divBdr>
            <w:top w:val="none" w:sz="0" w:space="0" w:color="auto"/>
            <w:left w:val="none" w:sz="0" w:space="0" w:color="auto"/>
            <w:bottom w:val="none" w:sz="0" w:space="0" w:color="auto"/>
            <w:right w:val="none" w:sz="0" w:space="0" w:color="auto"/>
          </w:divBdr>
        </w:div>
      </w:divsChild>
    </w:div>
    <w:div w:id="1055205415">
      <w:bodyDiv w:val="1"/>
      <w:marLeft w:val="0"/>
      <w:marRight w:val="0"/>
      <w:marTop w:val="0"/>
      <w:marBottom w:val="0"/>
      <w:divBdr>
        <w:top w:val="none" w:sz="0" w:space="0" w:color="auto"/>
        <w:left w:val="none" w:sz="0" w:space="0" w:color="auto"/>
        <w:bottom w:val="none" w:sz="0" w:space="0" w:color="auto"/>
        <w:right w:val="none" w:sz="0" w:space="0" w:color="auto"/>
      </w:divBdr>
      <w:divsChild>
        <w:div w:id="2139717162">
          <w:marLeft w:val="0"/>
          <w:marRight w:val="0"/>
          <w:marTop w:val="0"/>
          <w:marBottom w:val="0"/>
          <w:divBdr>
            <w:top w:val="none" w:sz="0" w:space="0" w:color="auto"/>
            <w:left w:val="none" w:sz="0" w:space="0" w:color="auto"/>
            <w:bottom w:val="none" w:sz="0" w:space="0" w:color="auto"/>
            <w:right w:val="none" w:sz="0" w:space="0" w:color="auto"/>
          </w:divBdr>
        </w:div>
        <w:div w:id="878470408">
          <w:marLeft w:val="0"/>
          <w:marRight w:val="0"/>
          <w:marTop w:val="0"/>
          <w:marBottom w:val="0"/>
          <w:divBdr>
            <w:top w:val="none" w:sz="0" w:space="0" w:color="auto"/>
            <w:left w:val="none" w:sz="0" w:space="0" w:color="auto"/>
            <w:bottom w:val="none" w:sz="0" w:space="0" w:color="auto"/>
            <w:right w:val="none" w:sz="0" w:space="0" w:color="auto"/>
          </w:divBdr>
        </w:div>
        <w:div w:id="2002464985">
          <w:marLeft w:val="0"/>
          <w:marRight w:val="0"/>
          <w:marTop w:val="0"/>
          <w:marBottom w:val="0"/>
          <w:divBdr>
            <w:top w:val="none" w:sz="0" w:space="0" w:color="auto"/>
            <w:left w:val="none" w:sz="0" w:space="0" w:color="auto"/>
            <w:bottom w:val="none" w:sz="0" w:space="0" w:color="auto"/>
            <w:right w:val="none" w:sz="0" w:space="0" w:color="auto"/>
          </w:divBdr>
        </w:div>
        <w:div w:id="116534066">
          <w:marLeft w:val="0"/>
          <w:marRight w:val="0"/>
          <w:marTop w:val="0"/>
          <w:marBottom w:val="0"/>
          <w:divBdr>
            <w:top w:val="none" w:sz="0" w:space="0" w:color="auto"/>
            <w:left w:val="none" w:sz="0" w:space="0" w:color="auto"/>
            <w:bottom w:val="none" w:sz="0" w:space="0" w:color="auto"/>
            <w:right w:val="none" w:sz="0" w:space="0" w:color="auto"/>
          </w:divBdr>
        </w:div>
        <w:div w:id="833759730">
          <w:marLeft w:val="0"/>
          <w:marRight w:val="0"/>
          <w:marTop w:val="0"/>
          <w:marBottom w:val="0"/>
          <w:divBdr>
            <w:top w:val="none" w:sz="0" w:space="0" w:color="auto"/>
            <w:left w:val="none" w:sz="0" w:space="0" w:color="auto"/>
            <w:bottom w:val="none" w:sz="0" w:space="0" w:color="auto"/>
            <w:right w:val="none" w:sz="0" w:space="0" w:color="auto"/>
          </w:divBdr>
        </w:div>
        <w:div w:id="878863493">
          <w:marLeft w:val="0"/>
          <w:marRight w:val="0"/>
          <w:marTop w:val="0"/>
          <w:marBottom w:val="0"/>
          <w:divBdr>
            <w:top w:val="none" w:sz="0" w:space="0" w:color="auto"/>
            <w:left w:val="none" w:sz="0" w:space="0" w:color="auto"/>
            <w:bottom w:val="none" w:sz="0" w:space="0" w:color="auto"/>
            <w:right w:val="none" w:sz="0" w:space="0" w:color="auto"/>
          </w:divBdr>
        </w:div>
        <w:div w:id="1685208026">
          <w:marLeft w:val="0"/>
          <w:marRight w:val="0"/>
          <w:marTop w:val="0"/>
          <w:marBottom w:val="0"/>
          <w:divBdr>
            <w:top w:val="none" w:sz="0" w:space="0" w:color="auto"/>
            <w:left w:val="none" w:sz="0" w:space="0" w:color="auto"/>
            <w:bottom w:val="none" w:sz="0" w:space="0" w:color="auto"/>
            <w:right w:val="none" w:sz="0" w:space="0" w:color="auto"/>
          </w:divBdr>
        </w:div>
        <w:div w:id="1129713034">
          <w:marLeft w:val="0"/>
          <w:marRight w:val="0"/>
          <w:marTop w:val="0"/>
          <w:marBottom w:val="0"/>
          <w:divBdr>
            <w:top w:val="none" w:sz="0" w:space="0" w:color="auto"/>
            <w:left w:val="none" w:sz="0" w:space="0" w:color="auto"/>
            <w:bottom w:val="none" w:sz="0" w:space="0" w:color="auto"/>
            <w:right w:val="none" w:sz="0" w:space="0" w:color="auto"/>
          </w:divBdr>
        </w:div>
        <w:div w:id="2130777420">
          <w:marLeft w:val="0"/>
          <w:marRight w:val="0"/>
          <w:marTop w:val="0"/>
          <w:marBottom w:val="0"/>
          <w:divBdr>
            <w:top w:val="none" w:sz="0" w:space="0" w:color="auto"/>
            <w:left w:val="none" w:sz="0" w:space="0" w:color="auto"/>
            <w:bottom w:val="none" w:sz="0" w:space="0" w:color="auto"/>
            <w:right w:val="none" w:sz="0" w:space="0" w:color="auto"/>
          </w:divBdr>
        </w:div>
        <w:div w:id="289022132">
          <w:marLeft w:val="0"/>
          <w:marRight w:val="0"/>
          <w:marTop w:val="0"/>
          <w:marBottom w:val="0"/>
          <w:divBdr>
            <w:top w:val="none" w:sz="0" w:space="0" w:color="auto"/>
            <w:left w:val="none" w:sz="0" w:space="0" w:color="auto"/>
            <w:bottom w:val="none" w:sz="0" w:space="0" w:color="auto"/>
            <w:right w:val="none" w:sz="0" w:space="0" w:color="auto"/>
          </w:divBdr>
        </w:div>
        <w:div w:id="483859822">
          <w:marLeft w:val="0"/>
          <w:marRight w:val="0"/>
          <w:marTop w:val="0"/>
          <w:marBottom w:val="0"/>
          <w:divBdr>
            <w:top w:val="none" w:sz="0" w:space="0" w:color="auto"/>
            <w:left w:val="none" w:sz="0" w:space="0" w:color="auto"/>
            <w:bottom w:val="none" w:sz="0" w:space="0" w:color="auto"/>
            <w:right w:val="none" w:sz="0" w:space="0" w:color="auto"/>
          </w:divBdr>
        </w:div>
        <w:div w:id="192498996">
          <w:marLeft w:val="0"/>
          <w:marRight w:val="0"/>
          <w:marTop w:val="0"/>
          <w:marBottom w:val="0"/>
          <w:divBdr>
            <w:top w:val="none" w:sz="0" w:space="0" w:color="auto"/>
            <w:left w:val="none" w:sz="0" w:space="0" w:color="auto"/>
            <w:bottom w:val="none" w:sz="0" w:space="0" w:color="auto"/>
            <w:right w:val="none" w:sz="0" w:space="0" w:color="auto"/>
          </w:divBdr>
        </w:div>
        <w:div w:id="1349916078">
          <w:marLeft w:val="0"/>
          <w:marRight w:val="0"/>
          <w:marTop w:val="0"/>
          <w:marBottom w:val="0"/>
          <w:divBdr>
            <w:top w:val="none" w:sz="0" w:space="0" w:color="auto"/>
            <w:left w:val="none" w:sz="0" w:space="0" w:color="auto"/>
            <w:bottom w:val="none" w:sz="0" w:space="0" w:color="auto"/>
            <w:right w:val="none" w:sz="0" w:space="0" w:color="auto"/>
          </w:divBdr>
        </w:div>
        <w:div w:id="968625604">
          <w:marLeft w:val="0"/>
          <w:marRight w:val="0"/>
          <w:marTop w:val="0"/>
          <w:marBottom w:val="0"/>
          <w:divBdr>
            <w:top w:val="none" w:sz="0" w:space="0" w:color="auto"/>
            <w:left w:val="none" w:sz="0" w:space="0" w:color="auto"/>
            <w:bottom w:val="none" w:sz="0" w:space="0" w:color="auto"/>
            <w:right w:val="none" w:sz="0" w:space="0" w:color="auto"/>
          </w:divBdr>
        </w:div>
        <w:div w:id="724371274">
          <w:marLeft w:val="0"/>
          <w:marRight w:val="0"/>
          <w:marTop w:val="0"/>
          <w:marBottom w:val="0"/>
          <w:divBdr>
            <w:top w:val="none" w:sz="0" w:space="0" w:color="auto"/>
            <w:left w:val="none" w:sz="0" w:space="0" w:color="auto"/>
            <w:bottom w:val="none" w:sz="0" w:space="0" w:color="auto"/>
            <w:right w:val="none" w:sz="0" w:space="0" w:color="auto"/>
          </w:divBdr>
        </w:div>
      </w:divsChild>
    </w:div>
    <w:div w:id="1491867623">
      <w:bodyDiv w:val="1"/>
      <w:marLeft w:val="0"/>
      <w:marRight w:val="0"/>
      <w:marTop w:val="0"/>
      <w:marBottom w:val="0"/>
      <w:divBdr>
        <w:top w:val="none" w:sz="0" w:space="0" w:color="auto"/>
        <w:left w:val="none" w:sz="0" w:space="0" w:color="auto"/>
        <w:bottom w:val="none" w:sz="0" w:space="0" w:color="auto"/>
        <w:right w:val="none" w:sz="0" w:space="0" w:color="auto"/>
      </w:divBdr>
      <w:divsChild>
        <w:div w:id="370695381">
          <w:marLeft w:val="0"/>
          <w:marRight w:val="0"/>
          <w:marTop w:val="0"/>
          <w:marBottom w:val="0"/>
          <w:divBdr>
            <w:top w:val="none" w:sz="0" w:space="0" w:color="auto"/>
            <w:left w:val="none" w:sz="0" w:space="0" w:color="auto"/>
            <w:bottom w:val="none" w:sz="0" w:space="0" w:color="auto"/>
            <w:right w:val="none" w:sz="0" w:space="0" w:color="auto"/>
          </w:divBdr>
        </w:div>
        <w:div w:id="1807896886">
          <w:marLeft w:val="0"/>
          <w:marRight w:val="0"/>
          <w:marTop w:val="0"/>
          <w:marBottom w:val="0"/>
          <w:divBdr>
            <w:top w:val="none" w:sz="0" w:space="0" w:color="auto"/>
            <w:left w:val="none" w:sz="0" w:space="0" w:color="auto"/>
            <w:bottom w:val="none" w:sz="0" w:space="0" w:color="auto"/>
            <w:right w:val="none" w:sz="0" w:space="0" w:color="auto"/>
          </w:divBdr>
        </w:div>
        <w:div w:id="787237786">
          <w:marLeft w:val="0"/>
          <w:marRight w:val="0"/>
          <w:marTop w:val="0"/>
          <w:marBottom w:val="0"/>
          <w:divBdr>
            <w:top w:val="none" w:sz="0" w:space="0" w:color="auto"/>
            <w:left w:val="none" w:sz="0" w:space="0" w:color="auto"/>
            <w:bottom w:val="none" w:sz="0" w:space="0" w:color="auto"/>
            <w:right w:val="none" w:sz="0" w:space="0" w:color="auto"/>
          </w:divBdr>
        </w:div>
        <w:div w:id="1719668108">
          <w:marLeft w:val="0"/>
          <w:marRight w:val="0"/>
          <w:marTop w:val="0"/>
          <w:marBottom w:val="0"/>
          <w:divBdr>
            <w:top w:val="none" w:sz="0" w:space="0" w:color="auto"/>
            <w:left w:val="none" w:sz="0" w:space="0" w:color="auto"/>
            <w:bottom w:val="none" w:sz="0" w:space="0" w:color="auto"/>
            <w:right w:val="none" w:sz="0" w:space="0" w:color="auto"/>
          </w:divBdr>
        </w:div>
        <w:div w:id="1078401585">
          <w:marLeft w:val="0"/>
          <w:marRight w:val="0"/>
          <w:marTop w:val="0"/>
          <w:marBottom w:val="0"/>
          <w:divBdr>
            <w:top w:val="none" w:sz="0" w:space="0" w:color="auto"/>
            <w:left w:val="none" w:sz="0" w:space="0" w:color="auto"/>
            <w:bottom w:val="none" w:sz="0" w:space="0" w:color="auto"/>
            <w:right w:val="none" w:sz="0" w:space="0" w:color="auto"/>
          </w:divBdr>
        </w:div>
        <w:div w:id="1666786874">
          <w:marLeft w:val="0"/>
          <w:marRight w:val="0"/>
          <w:marTop w:val="0"/>
          <w:marBottom w:val="0"/>
          <w:divBdr>
            <w:top w:val="none" w:sz="0" w:space="0" w:color="auto"/>
            <w:left w:val="none" w:sz="0" w:space="0" w:color="auto"/>
            <w:bottom w:val="none" w:sz="0" w:space="0" w:color="auto"/>
            <w:right w:val="none" w:sz="0" w:space="0" w:color="auto"/>
          </w:divBdr>
        </w:div>
        <w:div w:id="495268867">
          <w:marLeft w:val="0"/>
          <w:marRight w:val="0"/>
          <w:marTop w:val="0"/>
          <w:marBottom w:val="0"/>
          <w:divBdr>
            <w:top w:val="none" w:sz="0" w:space="0" w:color="auto"/>
            <w:left w:val="none" w:sz="0" w:space="0" w:color="auto"/>
            <w:bottom w:val="none" w:sz="0" w:space="0" w:color="auto"/>
            <w:right w:val="none" w:sz="0" w:space="0" w:color="auto"/>
          </w:divBdr>
        </w:div>
        <w:div w:id="1904102833">
          <w:marLeft w:val="0"/>
          <w:marRight w:val="0"/>
          <w:marTop w:val="0"/>
          <w:marBottom w:val="0"/>
          <w:divBdr>
            <w:top w:val="none" w:sz="0" w:space="0" w:color="auto"/>
            <w:left w:val="none" w:sz="0" w:space="0" w:color="auto"/>
            <w:bottom w:val="none" w:sz="0" w:space="0" w:color="auto"/>
            <w:right w:val="none" w:sz="0" w:space="0" w:color="auto"/>
          </w:divBdr>
        </w:div>
        <w:div w:id="651057789">
          <w:marLeft w:val="0"/>
          <w:marRight w:val="0"/>
          <w:marTop w:val="0"/>
          <w:marBottom w:val="0"/>
          <w:divBdr>
            <w:top w:val="none" w:sz="0" w:space="0" w:color="auto"/>
            <w:left w:val="none" w:sz="0" w:space="0" w:color="auto"/>
            <w:bottom w:val="none" w:sz="0" w:space="0" w:color="auto"/>
            <w:right w:val="none" w:sz="0" w:space="0" w:color="auto"/>
          </w:divBdr>
        </w:div>
        <w:div w:id="336884345">
          <w:marLeft w:val="0"/>
          <w:marRight w:val="0"/>
          <w:marTop w:val="0"/>
          <w:marBottom w:val="0"/>
          <w:divBdr>
            <w:top w:val="none" w:sz="0" w:space="0" w:color="auto"/>
            <w:left w:val="none" w:sz="0" w:space="0" w:color="auto"/>
            <w:bottom w:val="none" w:sz="0" w:space="0" w:color="auto"/>
            <w:right w:val="none" w:sz="0" w:space="0" w:color="auto"/>
          </w:divBdr>
        </w:div>
        <w:div w:id="877014177">
          <w:marLeft w:val="0"/>
          <w:marRight w:val="0"/>
          <w:marTop w:val="0"/>
          <w:marBottom w:val="0"/>
          <w:divBdr>
            <w:top w:val="none" w:sz="0" w:space="0" w:color="auto"/>
            <w:left w:val="none" w:sz="0" w:space="0" w:color="auto"/>
            <w:bottom w:val="none" w:sz="0" w:space="0" w:color="auto"/>
            <w:right w:val="none" w:sz="0" w:space="0" w:color="auto"/>
          </w:divBdr>
        </w:div>
        <w:div w:id="588661026">
          <w:marLeft w:val="0"/>
          <w:marRight w:val="0"/>
          <w:marTop w:val="0"/>
          <w:marBottom w:val="0"/>
          <w:divBdr>
            <w:top w:val="none" w:sz="0" w:space="0" w:color="auto"/>
            <w:left w:val="none" w:sz="0" w:space="0" w:color="auto"/>
            <w:bottom w:val="none" w:sz="0" w:space="0" w:color="auto"/>
            <w:right w:val="none" w:sz="0" w:space="0" w:color="auto"/>
          </w:divBdr>
        </w:div>
        <w:div w:id="1330014740">
          <w:marLeft w:val="0"/>
          <w:marRight w:val="0"/>
          <w:marTop w:val="0"/>
          <w:marBottom w:val="0"/>
          <w:divBdr>
            <w:top w:val="none" w:sz="0" w:space="0" w:color="auto"/>
            <w:left w:val="none" w:sz="0" w:space="0" w:color="auto"/>
            <w:bottom w:val="none" w:sz="0" w:space="0" w:color="auto"/>
            <w:right w:val="none" w:sz="0" w:space="0" w:color="auto"/>
          </w:divBdr>
        </w:div>
        <w:div w:id="747845574">
          <w:marLeft w:val="0"/>
          <w:marRight w:val="0"/>
          <w:marTop w:val="0"/>
          <w:marBottom w:val="0"/>
          <w:divBdr>
            <w:top w:val="none" w:sz="0" w:space="0" w:color="auto"/>
            <w:left w:val="none" w:sz="0" w:space="0" w:color="auto"/>
            <w:bottom w:val="none" w:sz="0" w:space="0" w:color="auto"/>
            <w:right w:val="none" w:sz="0" w:space="0" w:color="auto"/>
          </w:divBdr>
        </w:div>
        <w:div w:id="1110931327">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885994085">
          <w:marLeft w:val="0"/>
          <w:marRight w:val="0"/>
          <w:marTop w:val="0"/>
          <w:marBottom w:val="0"/>
          <w:divBdr>
            <w:top w:val="none" w:sz="0" w:space="0" w:color="auto"/>
            <w:left w:val="none" w:sz="0" w:space="0" w:color="auto"/>
            <w:bottom w:val="none" w:sz="0" w:space="0" w:color="auto"/>
            <w:right w:val="none" w:sz="0" w:space="0" w:color="auto"/>
          </w:divBdr>
        </w:div>
        <w:div w:id="1501699567">
          <w:marLeft w:val="0"/>
          <w:marRight w:val="0"/>
          <w:marTop w:val="0"/>
          <w:marBottom w:val="0"/>
          <w:divBdr>
            <w:top w:val="none" w:sz="0" w:space="0" w:color="auto"/>
            <w:left w:val="none" w:sz="0" w:space="0" w:color="auto"/>
            <w:bottom w:val="none" w:sz="0" w:space="0" w:color="auto"/>
            <w:right w:val="none" w:sz="0" w:space="0" w:color="auto"/>
          </w:divBdr>
        </w:div>
        <w:div w:id="1790737813">
          <w:marLeft w:val="0"/>
          <w:marRight w:val="0"/>
          <w:marTop w:val="0"/>
          <w:marBottom w:val="0"/>
          <w:divBdr>
            <w:top w:val="none" w:sz="0" w:space="0" w:color="auto"/>
            <w:left w:val="none" w:sz="0" w:space="0" w:color="auto"/>
            <w:bottom w:val="none" w:sz="0" w:space="0" w:color="auto"/>
            <w:right w:val="none" w:sz="0" w:space="0" w:color="auto"/>
          </w:divBdr>
        </w:div>
        <w:div w:id="1847208689">
          <w:marLeft w:val="0"/>
          <w:marRight w:val="0"/>
          <w:marTop w:val="0"/>
          <w:marBottom w:val="0"/>
          <w:divBdr>
            <w:top w:val="none" w:sz="0" w:space="0" w:color="auto"/>
            <w:left w:val="none" w:sz="0" w:space="0" w:color="auto"/>
            <w:bottom w:val="none" w:sz="0" w:space="0" w:color="auto"/>
            <w:right w:val="none" w:sz="0" w:space="0" w:color="auto"/>
          </w:divBdr>
        </w:div>
        <w:div w:id="1633824599">
          <w:marLeft w:val="0"/>
          <w:marRight w:val="0"/>
          <w:marTop w:val="0"/>
          <w:marBottom w:val="0"/>
          <w:divBdr>
            <w:top w:val="none" w:sz="0" w:space="0" w:color="auto"/>
            <w:left w:val="none" w:sz="0" w:space="0" w:color="auto"/>
            <w:bottom w:val="none" w:sz="0" w:space="0" w:color="auto"/>
            <w:right w:val="none" w:sz="0" w:space="0" w:color="auto"/>
          </w:divBdr>
        </w:div>
        <w:div w:id="839127913">
          <w:marLeft w:val="0"/>
          <w:marRight w:val="0"/>
          <w:marTop w:val="0"/>
          <w:marBottom w:val="0"/>
          <w:divBdr>
            <w:top w:val="none" w:sz="0" w:space="0" w:color="auto"/>
            <w:left w:val="none" w:sz="0" w:space="0" w:color="auto"/>
            <w:bottom w:val="none" w:sz="0" w:space="0" w:color="auto"/>
            <w:right w:val="none" w:sz="0" w:space="0" w:color="auto"/>
          </w:divBdr>
        </w:div>
        <w:div w:id="605701541">
          <w:marLeft w:val="0"/>
          <w:marRight w:val="0"/>
          <w:marTop w:val="0"/>
          <w:marBottom w:val="0"/>
          <w:divBdr>
            <w:top w:val="none" w:sz="0" w:space="0" w:color="auto"/>
            <w:left w:val="none" w:sz="0" w:space="0" w:color="auto"/>
            <w:bottom w:val="none" w:sz="0" w:space="0" w:color="auto"/>
            <w:right w:val="none" w:sz="0" w:space="0" w:color="auto"/>
          </w:divBdr>
        </w:div>
        <w:div w:id="1421754368">
          <w:marLeft w:val="0"/>
          <w:marRight w:val="0"/>
          <w:marTop w:val="0"/>
          <w:marBottom w:val="0"/>
          <w:divBdr>
            <w:top w:val="none" w:sz="0" w:space="0" w:color="auto"/>
            <w:left w:val="none" w:sz="0" w:space="0" w:color="auto"/>
            <w:bottom w:val="none" w:sz="0" w:space="0" w:color="auto"/>
            <w:right w:val="none" w:sz="0" w:space="0" w:color="auto"/>
          </w:divBdr>
        </w:div>
        <w:div w:id="1567373566">
          <w:marLeft w:val="0"/>
          <w:marRight w:val="0"/>
          <w:marTop w:val="0"/>
          <w:marBottom w:val="0"/>
          <w:divBdr>
            <w:top w:val="none" w:sz="0" w:space="0" w:color="auto"/>
            <w:left w:val="none" w:sz="0" w:space="0" w:color="auto"/>
            <w:bottom w:val="none" w:sz="0" w:space="0" w:color="auto"/>
            <w:right w:val="none" w:sz="0" w:space="0" w:color="auto"/>
          </w:divBdr>
        </w:div>
        <w:div w:id="208422095">
          <w:marLeft w:val="0"/>
          <w:marRight w:val="0"/>
          <w:marTop w:val="0"/>
          <w:marBottom w:val="0"/>
          <w:divBdr>
            <w:top w:val="none" w:sz="0" w:space="0" w:color="auto"/>
            <w:left w:val="none" w:sz="0" w:space="0" w:color="auto"/>
            <w:bottom w:val="none" w:sz="0" w:space="0" w:color="auto"/>
            <w:right w:val="none" w:sz="0" w:space="0" w:color="auto"/>
          </w:divBdr>
        </w:div>
        <w:div w:id="1507742639">
          <w:marLeft w:val="0"/>
          <w:marRight w:val="0"/>
          <w:marTop w:val="0"/>
          <w:marBottom w:val="0"/>
          <w:divBdr>
            <w:top w:val="none" w:sz="0" w:space="0" w:color="auto"/>
            <w:left w:val="none" w:sz="0" w:space="0" w:color="auto"/>
            <w:bottom w:val="none" w:sz="0" w:space="0" w:color="auto"/>
            <w:right w:val="none" w:sz="0" w:space="0" w:color="auto"/>
          </w:divBdr>
        </w:div>
        <w:div w:id="1905143004">
          <w:marLeft w:val="0"/>
          <w:marRight w:val="0"/>
          <w:marTop w:val="0"/>
          <w:marBottom w:val="0"/>
          <w:divBdr>
            <w:top w:val="none" w:sz="0" w:space="0" w:color="auto"/>
            <w:left w:val="none" w:sz="0" w:space="0" w:color="auto"/>
            <w:bottom w:val="none" w:sz="0" w:space="0" w:color="auto"/>
            <w:right w:val="none" w:sz="0" w:space="0" w:color="auto"/>
          </w:divBdr>
        </w:div>
        <w:div w:id="73820402">
          <w:marLeft w:val="0"/>
          <w:marRight w:val="0"/>
          <w:marTop w:val="0"/>
          <w:marBottom w:val="0"/>
          <w:divBdr>
            <w:top w:val="none" w:sz="0" w:space="0" w:color="auto"/>
            <w:left w:val="none" w:sz="0" w:space="0" w:color="auto"/>
            <w:bottom w:val="none" w:sz="0" w:space="0" w:color="auto"/>
            <w:right w:val="none" w:sz="0" w:space="0" w:color="auto"/>
          </w:divBdr>
        </w:div>
        <w:div w:id="733822192">
          <w:marLeft w:val="0"/>
          <w:marRight w:val="0"/>
          <w:marTop w:val="0"/>
          <w:marBottom w:val="0"/>
          <w:divBdr>
            <w:top w:val="none" w:sz="0" w:space="0" w:color="auto"/>
            <w:left w:val="none" w:sz="0" w:space="0" w:color="auto"/>
            <w:bottom w:val="none" w:sz="0" w:space="0" w:color="auto"/>
            <w:right w:val="none" w:sz="0" w:space="0" w:color="auto"/>
          </w:divBdr>
        </w:div>
        <w:div w:id="1598320018">
          <w:marLeft w:val="0"/>
          <w:marRight w:val="0"/>
          <w:marTop w:val="0"/>
          <w:marBottom w:val="0"/>
          <w:divBdr>
            <w:top w:val="none" w:sz="0" w:space="0" w:color="auto"/>
            <w:left w:val="none" w:sz="0" w:space="0" w:color="auto"/>
            <w:bottom w:val="none" w:sz="0" w:space="0" w:color="auto"/>
            <w:right w:val="none" w:sz="0" w:space="0" w:color="auto"/>
          </w:divBdr>
        </w:div>
        <w:div w:id="861940536">
          <w:marLeft w:val="0"/>
          <w:marRight w:val="0"/>
          <w:marTop w:val="0"/>
          <w:marBottom w:val="0"/>
          <w:divBdr>
            <w:top w:val="none" w:sz="0" w:space="0" w:color="auto"/>
            <w:left w:val="none" w:sz="0" w:space="0" w:color="auto"/>
            <w:bottom w:val="none" w:sz="0" w:space="0" w:color="auto"/>
            <w:right w:val="none" w:sz="0" w:space="0" w:color="auto"/>
          </w:divBdr>
        </w:div>
        <w:div w:id="187330729">
          <w:marLeft w:val="0"/>
          <w:marRight w:val="0"/>
          <w:marTop w:val="0"/>
          <w:marBottom w:val="0"/>
          <w:divBdr>
            <w:top w:val="none" w:sz="0" w:space="0" w:color="auto"/>
            <w:left w:val="none" w:sz="0" w:space="0" w:color="auto"/>
            <w:bottom w:val="none" w:sz="0" w:space="0" w:color="auto"/>
            <w:right w:val="none" w:sz="0" w:space="0" w:color="auto"/>
          </w:divBdr>
        </w:div>
        <w:div w:id="866059735">
          <w:marLeft w:val="0"/>
          <w:marRight w:val="0"/>
          <w:marTop w:val="0"/>
          <w:marBottom w:val="0"/>
          <w:divBdr>
            <w:top w:val="none" w:sz="0" w:space="0" w:color="auto"/>
            <w:left w:val="none" w:sz="0" w:space="0" w:color="auto"/>
            <w:bottom w:val="none" w:sz="0" w:space="0" w:color="auto"/>
            <w:right w:val="none" w:sz="0" w:space="0" w:color="auto"/>
          </w:divBdr>
        </w:div>
        <w:div w:id="218370008">
          <w:marLeft w:val="0"/>
          <w:marRight w:val="0"/>
          <w:marTop w:val="0"/>
          <w:marBottom w:val="0"/>
          <w:divBdr>
            <w:top w:val="none" w:sz="0" w:space="0" w:color="auto"/>
            <w:left w:val="none" w:sz="0" w:space="0" w:color="auto"/>
            <w:bottom w:val="none" w:sz="0" w:space="0" w:color="auto"/>
            <w:right w:val="none" w:sz="0" w:space="0" w:color="auto"/>
          </w:divBdr>
        </w:div>
      </w:divsChild>
    </w:div>
    <w:div w:id="1698778547">
      <w:bodyDiv w:val="1"/>
      <w:marLeft w:val="0"/>
      <w:marRight w:val="0"/>
      <w:marTop w:val="0"/>
      <w:marBottom w:val="0"/>
      <w:divBdr>
        <w:top w:val="none" w:sz="0" w:space="0" w:color="auto"/>
        <w:left w:val="none" w:sz="0" w:space="0" w:color="auto"/>
        <w:bottom w:val="none" w:sz="0" w:space="0" w:color="auto"/>
        <w:right w:val="none" w:sz="0" w:space="0" w:color="auto"/>
      </w:divBdr>
      <w:divsChild>
        <w:div w:id="828449573">
          <w:marLeft w:val="0"/>
          <w:marRight w:val="0"/>
          <w:marTop w:val="0"/>
          <w:marBottom w:val="0"/>
          <w:divBdr>
            <w:top w:val="none" w:sz="0" w:space="0" w:color="auto"/>
            <w:left w:val="none" w:sz="0" w:space="0" w:color="auto"/>
            <w:bottom w:val="none" w:sz="0" w:space="0" w:color="auto"/>
            <w:right w:val="none" w:sz="0" w:space="0" w:color="auto"/>
          </w:divBdr>
        </w:div>
        <w:div w:id="1457793908">
          <w:marLeft w:val="0"/>
          <w:marRight w:val="0"/>
          <w:marTop w:val="0"/>
          <w:marBottom w:val="0"/>
          <w:divBdr>
            <w:top w:val="none" w:sz="0" w:space="0" w:color="auto"/>
            <w:left w:val="none" w:sz="0" w:space="0" w:color="auto"/>
            <w:bottom w:val="none" w:sz="0" w:space="0" w:color="auto"/>
            <w:right w:val="none" w:sz="0" w:space="0" w:color="auto"/>
          </w:divBdr>
        </w:div>
        <w:div w:id="80103606">
          <w:marLeft w:val="0"/>
          <w:marRight w:val="0"/>
          <w:marTop w:val="0"/>
          <w:marBottom w:val="0"/>
          <w:divBdr>
            <w:top w:val="none" w:sz="0" w:space="0" w:color="auto"/>
            <w:left w:val="none" w:sz="0" w:space="0" w:color="auto"/>
            <w:bottom w:val="none" w:sz="0" w:space="0" w:color="auto"/>
            <w:right w:val="none" w:sz="0" w:space="0" w:color="auto"/>
          </w:divBdr>
        </w:div>
        <w:div w:id="2115904143">
          <w:marLeft w:val="0"/>
          <w:marRight w:val="0"/>
          <w:marTop w:val="0"/>
          <w:marBottom w:val="0"/>
          <w:divBdr>
            <w:top w:val="none" w:sz="0" w:space="0" w:color="auto"/>
            <w:left w:val="none" w:sz="0" w:space="0" w:color="auto"/>
            <w:bottom w:val="none" w:sz="0" w:space="0" w:color="auto"/>
            <w:right w:val="none" w:sz="0" w:space="0" w:color="auto"/>
          </w:divBdr>
        </w:div>
        <w:div w:id="1391804177">
          <w:marLeft w:val="0"/>
          <w:marRight w:val="0"/>
          <w:marTop w:val="0"/>
          <w:marBottom w:val="0"/>
          <w:divBdr>
            <w:top w:val="none" w:sz="0" w:space="0" w:color="auto"/>
            <w:left w:val="none" w:sz="0" w:space="0" w:color="auto"/>
            <w:bottom w:val="none" w:sz="0" w:space="0" w:color="auto"/>
            <w:right w:val="none" w:sz="0" w:space="0" w:color="auto"/>
          </w:divBdr>
        </w:div>
        <w:div w:id="461390671">
          <w:marLeft w:val="0"/>
          <w:marRight w:val="0"/>
          <w:marTop w:val="0"/>
          <w:marBottom w:val="0"/>
          <w:divBdr>
            <w:top w:val="none" w:sz="0" w:space="0" w:color="auto"/>
            <w:left w:val="none" w:sz="0" w:space="0" w:color="auto"/>
            <w:bottom w:val="none" w:sz="0" w:space="0" w:color="auto"/>
            <w:right w:val="none" w:sz="0" w:space="0" w:color="auto"/>
          </w:divBdr>
        </w:div>
        <w:div w:id="1116143854">
          <w:marLeft w:val="0"/>
          <w:marRight w:val="0"/>
          <w:marTop w:val="0"/>
          <w:marBottom w:val="0"/>
          <w:divBdr>
            <w:top w:val="none" w:sz="0" w:space="0" w:color="auto"/>
            <w:left w:val="none" w:sz="0" w:space="0" w:color="auto"/>
            <w:bottom w:val="none" w:sz="0" w:space="0" w:color="auto"/>
            <w:right w:val="none" w:sz="0" w:space="0" w:color="auto"/>
          </w:divBdr>
        </w:div>
        <w:div w:id="636104922">
          <w:marLeft w:val="0"/>
          <w:marRight w:val="0"/>
          <w:marTop w:val="0"/>
          <w:marBottom w:val="0"/>
          <w:divBdr>
            <w:top w:val="none" w:sz="0" w:space="0" w:color="auto"/>
            <w:left w:val="none" w:sz="0" w:space="0" w:color="auto"/>
            <w:bottom w:val="none" w:sz="0" w:space="0" w:color="auto"/>
            <w:right w:val="none" w:sz="0" w:space="0" w:color="auto"/>
          </w:divBdr>
        </w:div>
        <w:div w:id="1102146162">
          <w:marLeft w:val="0"/>
          <w:marRight w:val="0"/>
          <w:marTop w:val="0"/>
          <w:marBottom w:val="0"/>
          <w:divBdr>
            <w:top w:val="none" w:sz="0" w:space="0" w:color="auto"/>
            <w:left w:val="none" w:sz="0" w:space="0" w:color="auto"/>
            <w:bottom w:val="none" w:sz="0" w:space="0" w:color="auto"/>
            <w:right w:val="none" w:sz="0" w:space="0" w:color="auto"/>
          </w:divBdr>
        </w:div>
        <w:div w:id="1184633921">
          <w:marLeft w:val="0"/>
          <w:marRight w:val="0"/>
          <w:marTop w:val="0"/>
          <w:marBottom w:val="0"/>
          <w:divBdr>
            <w:top w:val="none" w:sz="0" w:space="0" w:color="auto"/>
            <w:left w:val="none" w:sz="0" w:space="0" w:color="auto"/>
            <w:bottom w:val="none" w:sz="0" w:space="0" w:color="auto"/>
            <w:right w:val="none" w:sz="0" w:space="0" w:color="auto"/>
          </w:divBdr>
        </w:div>
        <w:div w:id="234126631">
          <w:marLeft w:val="0"/>
          <w:marRight w:val="0"/>
          <w:marTop w:val="0"/>
          <w:marBottom w:val="0"/>
          <w:divBdr>
            <w:top w:val="none" w:sz="0" w:space="0" w:color="auto"/>
            <w:left w:val="none" w:sz="0" w:space="0" w:color="auto"/>
            <w:bottom w:val="none" w:sz="0" w:space="0" w:color="auto"/>
            <w:right w:val="none" w:sz="0" w:space="0" w:color="auto"/>
          </w:divBdr>
        </w:div>
      </w:divsChild>
    </w:div>
    <w:div w:id="1764372706">
      <w:bodyDiv w:val="1"/>
      <w:marLeft w:val="0"/>
      <w:marRight w:val="0"/>
      <w:marTop w:val="0"/>
      <w:marBottom w:val="0"/>
      <w:divBdr>
        <w:top w:val="none" w:sz="0" w:space="0" w:color="auto"/>
        <w:left w:val="none" w:sz="0" w:space="0" w:color="auto"/>
        <w:bottom w:val="none" w:sz="0" w:space="0" w:color="auto"/>
        <w:right w:val="none" w:sz="0" w:space="0" w:color="auto"/>
      </w:divBdr>
      <w:divsChild>
        <w:div w:id="175117343">
          <w:marLeft w:val="0"/>
          <w:marRight w:val="0"/>
          <w:marTop w:val="0"/>
          <w:marBottom w:val="0"/>
          <w:divBdr>
            <w:top w:val="none" w:sz="0" w:space="0" w:color="auto"/>
            <w:left w:val="none" w:sz="0" w:space="0" w:color="auto"/>
            <w:bottom w:val="none" w:sz="0" w:space="0" w:color="auto"/>
            <w:right w:val="none" w:sz="0" w:space="0" w:color="auto"/>
          </w:divBdr>
        </w:div>
        <w:div w:id="92677357">
          <w:marLeft w:val="0"/>
          <w:marRight w:val="0"/>
          <w:marTop w:val="0"/>
          <w:marBottom w:val="0"/>
          <w:divBdr>
            <w:top w:val="none" w:sz="0" w:space="0" w:color="auto"/>
            <w:left w:val="none" w:sz="0" w:space="0" w:color="auto"/>
            <w:bottom w:val="none" w:sz="0" w:space="0" w:color="auto"/>
            <w:right w:val="none" w:sz="0" w:space="0" w:color="auto"/>
          </w:divBdr>
        </w:div>
        <w:div w:id="890844693">
          <w:marLeft w:val="0"/>
          <w:marRight w:val="0"/>
          <w:marTop w:val="0"/>
          <w:marBottom w:val="0"/>
          <w:divBdr>
            <w:top w:val="none" w:sz="0" w:space="0" w:color="auto"/>
            <w:left w:val="none" w:sz="0" w:space="0" w:color="auto"/>
            <w:bottom w:val="none" w:sz="0" w:space="0" w:color="auto"/>
            <w:right w:val="none" w:sz="0" w:space="0" w:color="auto"/>
          </w:divBdr>
        </w:div>
        <w:div w:id="1590845017">
          <w:marLeft w:val="0"/>
          <w:marRight w:val="0"/>
          <w:marTop w:val="0"/>
          <w:marBottom w:val="0"/>
          <w:divBdr>
            <w:top w:val="none" w:sz="0" w:space="0" w:color="auto"/>
            <w:left w:val="none" w:sz="0" w:space="0" w:color="auto"/>
            <w:bottom w:val="none" w:sz="0" w:space="0" w:color="auto"/>
            <w:right w:val="none" w:sz="0" w:space="0" w:color="auto"/>
          </w:divBdr>
        </w:div>
        <w:div w:id="673530570">
          <w:marLeft w:val="0"/>
          <w:marRight w:val="0"/>
          <w:marTop w:val="0"/>
          <w:marBottom w:val="0"/>
          <w:divBdr>
            <w:top w:val="none" w:sz="0" w:space="0" w:color="auto"/>
            <w:left w:val="none" w:sz="0" w:space="0" w:color="auto"/>
            <w:bottom w:val="none" w:sz="0" w:space="0" w:color="auto"/>
            <w:right w:val="none" w:sz="0" w:space="0" w:color="auto"/>
          </w:divBdr>
        </w:div>
        <w:div w:id="1406995441">
          <w:marLeft w:val="0"/>
          <w:marRight w:val="0"/>
          <w:marTop w:val="0"/>
          <w:marBottom w:val="0"/>
          <w:divBdr>
            <w:top w:val="none" w:sz="0" w:space="0" w:color="auto"/>
            <w:left w:val="none" w:sz="0" w:space="0" w:color="auto"/>
            <w:bottom w:val="none" w:sz="0" w:space="0" w:color="auto"/>
            <w:right w:val="none" w:sz="0" w:space="0" w:color="auto"/>
          </w:divBdr>
        </w:div>
        <w:div w:id="868566110">
          <w:marLeft w:val="0"/>
          <w:marRight w:val="0"/>
          <w:marTop w:val="0"/>
          <w:marBottom w:val="0"/>
          <w:divBdr>
            <w:top w:val="none" w:sz="0" w:space="0" w:color="auto"/>
            <w:left w:val="none" w:sz="0" w:space="0" w:color="auto"/>
            <w:bottom w:val="none" w:sz="0" w:space="0" w:color="auto"/>
            <w:right w:val="none" w:sz="0" w:space="0" w:color="auto"/>
          </w:divBdr>
        </w:div>
        <w:div w:id="1952472953">
          <w:marLeft w:val="0"/>
          <w:marRight w:val="0"/>
          <w:marTop w:val="0"/>
          <w:marBottom w:val="0"/>
          <w:divBdr>
            <w:top w:val="none" w:sz="0" w:space="0" w:color="auto"/>
            <w:left w:val="none" w:sz="0" w:space="0" w:color="auto"/>
            <w:bottom w:val="none" w:sz="0" w:space="0" w:color="auto"/>
            <w:right w:val="none" w:sz="0" w:space="0" w:color="auto"/>
          </w:divBdr>
        </w:div>
        <w:div w:id="1059086716">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717247013">
          <w:marLeft w:val="0"/>
          <w:marRight w:val="0"/>
          <w:marTop w:val="0"/>
          <w:marBottom w:val="0"/>
          <w:divBdr>
            <w:top w:val="none" w:sz="0" w:space="0" w:color="auto"/>
            <w:left w:val="none" w:sz="0" w:space="0" w:color="auto"/>
            <w:bottom w:val="none" w:sz="0" w:space="0" w:color="auto"/>
            <w:right w:val="none" w:sz="0" w:space="0" w:color="auto"/>
          </w:divBdr>
        </w:div>
        <w:div w:id="8720685">
          <w:marLeft w:val="0"/>
          <w:marRight w:val="0"/>
          <w:marTop w:val="0"/>
          <w:marBottom w:val="0"/>
          <w:divBdr>
            <w:top w:val="none" w:sz="0" w:space="0" w:color="auto"/>
            <w:left w:val="none" w:sz="0" w:space="0" w:color="auto"/>
            <w:bottom w:val="none" w:sz="0" w:space="0" w:color="auto"/>
            <w:right w:val="none" w:sz="0" w:space="0" w:color="auto"/>
          </w:divBdr>
        </w:div>
        <w:div w:id="109129699">
          <w:marLeft w:val="0"/>
          <w:marRight w:val="0"/>
          <w:marTop w:val="0"/>
          <w:marBottom w:val="0"/>
          <w:divBdr>
            <w:top w:val="none" w:sz="0" w:space="0" w:color="auto"/>
            <w:left w:val="none" w:sz="0" w:space="0" w:color="auto"/>
            <w:bottom w:val="none" w:sz="0" w:space="0" w:color="auto"/>
            <w:right w:val="none" w:sz="0" w:space="0" w:color="auto"/>
          </w:divBdr>
        </w:div>
        <w:div w:id="524052937">
          <w:marLeft w:val="0"/>
          <w:marRight w:val="0"/>
          <w:marTop w:val="0"/>
          <w:marBottom w:val="0"/>
          <w:divBdr>
            <w:top w:val="none" w:sz="0" w:space="0" w:color="auto"/>
            <w:left w:val="none" w:sz="0" w:space="0" w:color="auto"/>
            <w:bottom w:val="none" w:sz="0" w:space="0" w:color="auto"/>
            <w:right w:val="none" w:sz="0" w:space="0" w:color="auto"/>
          </w:divBdr>
        </w:div>
        <w:div w:id="195606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RCA\Desktop\DRCA%20Policies\policies\www.drca.co.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C376416F8D842A7686F46F0D71764" ma:contentTypeVersion="10" ma:contentTypeDescription="Create a new document." ma:contentTypeScope="" ma:versionID="08fb9e5ed3410655ff9e96168c96e760">
  <xsd:schema xmlns:xsd="http://www.w3.org/2001/XMLSchema" xmlns:xs="http://www.w3.org/2001/XMLSchema" xmlns:p="http://schemas.microsoft.com/office/2006/metadata/properties" xmlns:ns2="5384d482-9847-49d4-8b61-9bd5d3c187f3" xmlns:ns3="d8886d91-f20d-4192-9f1c-d40e9beaaa6d" targetNamespace="http://schemas.microsoft.com/office/2006/metadata/properties" ma:root="true" ma:fieldsID="960f316b84dd8bdbf0c590f0c1b4cfa8" ns2:_="" ns3:_="">
    <xsd:import namespace="5384d482-9847-49d4-8b61-9bd5d3c187f3"/>
    <xsd:import namespace="d8886d91-f20d-4192-9f1c-d40e9beaaa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4d482-9847-49d4-8b61-9bd5d3c18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86d91-f20d-4192-9f1c-d40e9beaaa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384d482-9847-49d4-8b61-9bd5d3c187f3">
      <UserInfo>
        <DisplayName>Aaron  Barbour</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20DD-7B1B-48DC-9E58-D5F33A8E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4d482-9847-49d4-8b61-9bd5d3c187f3"/>
    <ds:schemaRef ds:uri="d8886d91-f20d-4192-9f1c-d40e9beaa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8AD67-1730-4E4F-8CC2-AED808539C17}">
  <ds:schemaRefs>
    <ds:schemaRef ds:uri="http://schemas.microsoft.com/sharepoint/v3/contenttype/forms"/>
  </ds:schemaRefs>
</ds:datastoreItem>
</file>

<file path=customXml/itemProps3.xml><?xml version="1.0" encoding="utf-8"?>
<ds:datastoreItem xmlns:ds="http://schemas.openxmlformats.org/officeDocument/2006/customXml" ds:itemID="{BB437AFA-9F86-4D2C-94DB-D042D325B226}">
  <ds:schemaRefs>
    <ds:schemaRef ds:uri="http://schemas.microsoft.com/office/2006/metadata/properties"/>
    <ds:schemaRef ds:uri="http://schemas.microsoft.com/office/infopath/2007/PartnerControls"/>
    <ds:schemaRef ds:uri="5384d482-9847-49d4-8b61-9bd5d3c187f3"/>
  </ds:schemaRefs>
</ds:datastoreItem>
</file>

<file path=customXml/itemProps4.xml><?xml version="1.0" encoding="utf-8"?>
<ds:datastoreItem xmlns:ds="http://schemas.openxmlformats.org/officeDocument/2006/customXml" ds:itemID="{CDD2CE7D-E70B-467F-8555-FFDDAD8F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DRCA</cp:lastModifiedBy>
  <cp:revision>4</cp:revision>
  <cp:lastPrinted>2016-09-13T08:42:00Z</cp:lastPrinted>
  <dcterms:created xsi:type="dcterms:W3CDTF">2020-11-10T14:24:00Z</dcterms:created>
  <dcterms:modified xsi:type="dcterms:W3CDTF">2020-11-10T15:56:00Z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0x01010003AC376416F8D842A7686F46F0D71764</vt:lpwstr>
  </property>
</Properties>
</file>