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879" w:rsidRDefault="009C0879" w:rsidP="004A0402">
      <w:pPr>
        <w:autoSpaceDE w:val="0"/>
        <w:autoSpaceDN w:val="0"/>
        <w:adjustRightInd w:val="0"/>
        <w:spacing w:after="0" w:line="240" w:lineRule="auto"/>
        <w:jc w:val="right"/>
        <w:outlineLvl w:val="0"/>
        <w:rPr>
          <w:rFonts w:ascii="Calibri" w:hAnsi="Calibri" w:cs="Calibri"/>
          <w:noProof/>
          <w:lang w:eastAsia="en-GB"/>
        </w:rPr>
      </w:pPr>
    </w:p>
    <w:p w:rsidR="00EB5286" w:rsidRDefault="003577AC" w:rsidP="004A0402">
      <w:pPr>
        <w:autoSpaceDE w:val="0"/>
        <w:autoSpaceDN w:val="0"/>
        <w:adjustRightInd w:val="0"/>
        <w:spacing w:after="0" w:line="240" w:lineRule="auto"/>
        <w:jc w:val="right"/>
        <w:outlineLvl w:val="0"/>
        <w:rPr>
          <w:rFonts w:ascii="Calibri" w:hAnsi="Calibri" w:cs="Calibri"/>
          <w:noProof/>
          <w:lang w:eastAsia="en-GB"/>
        </w:rPr>
      </w:pPr>
      <w:r>
        <w:rPr>
          <w:rFonts w:ascii="Calibri" w:hAnsi="Calibri" w:cs="Calibri"/>
          <w:bCs/>
          <w:noProof/>
          <w:lang w:eastAsia="en-GB"/>
        </w:rPr>
        <w:drawing>
          <wp:anchor distT="0" distB="0" distL="114300" distR="114300" simplePos="0" relativeHeight="251658240" behindDoc="0" locked="0" layoutInCell="1" allowOverlap="1" wp14:anchorId="2B594E12" wp14:editId="1C14E00F">
            <wp:simplePos x="0" y="0"/>
            <wp:positionH relativeFrom="column">
              <wp:posOffset>5052060</wp:posOffset>
            </wp:positionH>
            <wp:positionV relativeFrom="paragraph">
              <wp:posOffset>121421</wp:posOffset>
            </wp:positionV>
            <wp:extent cx="1139825" cy="109093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logo1.png"/>
                    <pic:cNvPicPr/>
                  </pic:nvPicPr>
                  <pic:blipFill>
                    <a:blip r:embed="rId9">
                      <a:extLst>
                        <a:ext uri="{28A0092B-C50C-407E-A947-70E740481C1C}">
                          <a14:useLocalDpi xmlns:a14="http://schemas.microsoft.com/office/drawing/2010/main" val="0"/>
                        </a:ext>
                      </a:extLst>
                    </a:blip>
                    <a:stretch>
                      <a:fillRect/>
                    </a:stretch>
                  </pic:blipFill>
                  <pic:spPr>
                    <a:xfrm>
                      <a:off x="0" y="0"/>
                      <a:ext cx="1139825" cy="1090930"/>
                    </a:xfrm>
                    <a:prstGeom prst="rect">
                      <a:avLst/>
                    </a:prstGeom>
                  </pic:spPr>
                </pic:pic>
              </a:graphicData>
            </a:graphic>
            <wp14:sizeRelH relativeFrom="page">
              <wp14:pctWidth>0</wp14:pctWidth>
            </wp14:sizeRelH>
            <wp14:sizeRelV relativeFrom="page">
              <wp14:pctHeight>0</wp14:pctHeight>
            </wp14:sizeRelV>
          </wp:anchor>
        </w:drawing>
      </w:r>
    </w:p>
    <w:p w:rsidR="009C0879" w:rsidRDefault="009C0879" w:rsidP="004A0402">
      <w:pPr>
        <w:autoSpaceDE w:val="0"/>
        <w:autoSpaceDN w:val="0"/>
        <w:adjustRightInd w:val="0"/>
        <w:spacing w:after="0" w:line="240" w:lineRule="auto"/>
        <w:jc w:val="right"/>
        <w:outlineLvl w:val="0"/>
        <w:rPr>
          <w:rFonts w:ascii="Calibri" w:hAnsi="Calibri" w:cs="Calibri"/>
          <w:noProof/>
          <w:lang w:eastAsia="en-GB"/>
        </w:rPr>
      </w:pPr>
    </w:p>
    <w:p w:rsidR="00EB5286" w:rsidRDefault="00EB5286" w:rsidP="004A0402">
      <w:pPr>
        <w:autoSpaceDE w:val="0"/>
        <w:autoSpaceDN w:val="0"/>
        <w:adjustRightInd w:val="0"/>
        <w:spacing w:after="0" w:line="240" w:lineRule="auto"/>
        <w:jc w:val="right"/>
        <w:outlineLvl w:val="0"/>
        <w:rPr>
          <w:rFonts w:ascii="Calibri" w:hAnsi="Calibri" w:cs="Calibri"/>
          <w:noProof/>
          <w:lang w:eastAsia="en-GB"/>
        </w:rPr>
      </w:pPr>
    </w:p>
    <w:p w:rsidR="009C0879" w:rsidRDefault="009C0879" w:rsidP="004A0402">
      <w:pPr>
        <w:autoSpaceDE w:val="0"/>
        <w:autoSpaceDN w:val="0"/>
        <w:adjustRightInd w:val="0"/>
        <w:spacing w:after="0" w:line="240" w:lineRule="auto"/>
        <w:jc w:val="right"/>
        <w:outlineLvl w:val="0"/>
        <w:rPr>
          <w:rFonts w:ascii="Calibri" w:hAnsi="Calibri" w:cs="Calibri"/>
          <w:noProof/>
          <w:lang w:eastAsia="en-GB"/>
        </w:rPr>
      </w:pPr>
    </w:p>
    <w:p w:rsidR="009C0879" w:rsidRDefault="009C0879" w:rsidP="004A0402">
      <w:pPr>
        <w:autoSpaceDE w:val="0"/>
        <w:autoSpaceDN w:val="0"/>
        <w:adjustRightInd w:val="0"/>
        <w:spacing w:after="0" w:line="240" w:lineRule="auto"/>
        <w:jc w:val="right"/>
        <w:outlineLvl w:val="0"/>
        <w:rPr>
          <w:rFonts w:ascii="Calibri" w:hAnsi="Calibri" w:cs="Calibri"/>
          <w:noProof/>
          <w:lang w:eastAsia="en-GB"/>
        </w:rPr>
      </w:pPr>
    </w:p>
    <w:p w:rsidR="003577AC" w:rsidRDefault="003577AC" w:rsidP="004A0402">
      <w:pPr>
        <w:autoSpaceDE w:val="0"/>
        <w:autoSpaceDN w:val="0"/>
        <w:adjustRightInd w:val="0"/>
        <w:spacing w:after="0" w:line="240" w:lineRule="auto"/>
        <w:jc w:val="right"/>
        <w:outlineLvl w:val="0"/>
        <w:rPr>
          <w:rFonts w:ascii="Calibri" w:hAnsi="Calibri" w:cs="Calibri"/>
          <w:noProof/>
          <w:lang w:eastAsia="en-GB"/>
        </w:rPr>
      </w:pPr>
    </w:p>
    <w:p w:rsidR="003577AC" w:rsidRDefault="003577AC" w:rsidP="004A0402">
      <w:pPr>
        <w:autoSpaceDE w:val="0"/>
        <w:autoSpaceDN w:val="0"/>
        <w:adjustRightInd w:val="0"/>
        <w:spacing w:after="0" w:line="240" w:lineRule="auto"/>
        <w:jc w:val="right"/>
        <w:outlineLvl w:val="0"/>
        <w:rPr>
          <w:rFonts w:ascii="Calibri" w:hAnsi="Calibri" w:cs="Calibri"/>
          <w:noProof/>
          <w:lang w:eastAsia="en-GB"/>
        </w:rPr>
      </w:pPr>
    </w:p>
    <w:p w:rsidR="0062425F" w:rsidRDefault="0062425F" w:rsidP="004A0402">
      <w:pPr>
        <w:autoSpaceDE w:val="0"/>
        <w:autoSpaceDN w:val="0"/>
        <w:adjustRightInd w:val="0"/>
        <w:spacing w:after="0" w:line="240" w:lineRule="auto"/>
        <w:jc w:val="right"/>
        <w:outlineLvl w:val="0"/>
        <w:rPr>
          <w:rFonts w:ascii="Calibri" w:hAnsi="Calibri" w:cs="Calibri"/>
          <w:noProof/>
          <w:lang w:eastAsia="en-GB"/>
        </w:rPr>
      </w:pPr>
    </w:p>
    <w:p w:rsidR="003577AC" w:rsidRPr="003577AC" w:rsidRDefault="0062425F" w:rsidP="003577AC">
      <w:pPr>
        <w:autoSpaceDE w:val="0"/>
        <w:autoSpaceDN w:val="0"/>
        <w:adjustRightInd w:val="0"/>
        <w:spacing w:after="0" w:line="240" w:lineRule="auto"/>
        <w:jc w:val="right"/>
        <w:outlineLvl w:val="0"/>
        <w:rPr>
          <w:rFonts w:ascii="Calibri" w:hAnsi="Calibri" w:cs="Calibri"/>
          <w:b/>
          <w:bCs/>
        </w:rPr>
      </w:pPr>
      <w:r w:rsidRPr="003577AC">
        <w:rPr>
          <w:rFonts w:ascii="Calibri" w:hAnsi="Calibri" w:cs="Calibri"/>
          <w:b/>
          <w:bCs/>
        </w:rPr>
        <w:t>DRCA</w:t>
      </w:r>
    </w:p>
    <w:p w:rsidR="009C0879" w:rsidRPr="003577AC" w:rsidRDefault="0062425F" w:rsidP="003577AC">
      <w:pPr>
        <w:autoSpaceDE w:val="0"/>
        <w:autoSpaceDN w:val="0"/>
        <w:adjustRightInd w:val="0"/>
        <w:spacing w:after="0" w:line="240" w:lineRule="auto"/>
        <w:jc w:val="right"/>
        <w:outlineLvl w:val="0"/>
        <w:rPr>
          <w:rFonts w:ascii="Calibri" w:hAnsi="Calibri" w:cs="Calibri"/>
          <w:b/>
          <w:bCs/>
        </w:rPr>
      </w:pPr>
      <w:r w:rsidRPr="003577AC">
        <w:rPr>
          <w:rFonts w:ascii="Calibri" w:hAnsi="Calibri" w:cs="Calibri"/>
          <w:b/>
          <w:bCs/>
        </w:rPr>
        <w:t>DODDINGTON AND ROLLO COMMUNITY ASSOCIATION</w:t>
      </w:r>
    </w:p>
    <w:p w:rsidR="009C0879" w:rsidRPr="00FF5912" w:rsidRDefault="009C0879" w:rsidP="004A0402">
      <w:pPr>
        <w:autoSpaceDE w:val="0"/>
        <w:autoSpaceDN w:val="0"/>
        <w:adjustRightInd w:val="0"/>
        <w:spacing w:after="0" w:line="240" w:lineRule="auto"/>
        <w:jc w:val="right"/>
        <w:outlineLvl w:val="0"/>
        <w:rPr>
          <w:rFonts w:ascii="Calibri" w:hAnsi="Calibri" w:cs="Calibri"/>
          <w:bCs/>
        </w:rPr>
      </w:pPr>
    </w:p>
    <w:p w:rsidR="000B3EAC" w:rsidRDefault="000B3EAC" w:rsidP="004A0402">
      <w:pPr>
        <w:rPr>
          <w:rFonts w:ascii="Calibri" w:eastAsia="Times New Roman" w:hAnsi="Calibri" w:cs="Calibri"/>
          <w:b/>
          <w:sz w:val="52"/>
          <w:szCs w:val="52"/>
          <w:lang w:eastAsia="en-GB"/>
        </w:rPr>
      </w:pPr>
    </w:p>
    <w:p w:rsidR="000B3EAC" w:rsidRDefault="000B3EAC" w:rsidP="004A0402">
      <w:pPr>
        <w:rPr>
          <w:rFonts w:ascii="Calibri" w:eastAsia="Times New Roman" w:hAnsi="Calibri" w:cs="Calibri"/>
          <w:b/>
          <w:sz w:val="52"/>
          <w:szCs w:val="52"/>
          <w:lang w:eastAsia="en-GB"/>
        </w:rPr>
      </w:pPr>
    </w:p>
    <w:p w:rsidR="004A0402" w:rsidRPr="00FF5912" w:rsidRDefault="004A0402" w:rsidP="004A0402">
      <w:pPr>
        <w:rPr>
          <w:rFonts w:ascii="Calibri" w:eastAsia="Times New Roman" w:hAnsi="Calibri" w:cs="Calibri"/>
          <w:b/>
          <w:sz w:val="52"/>
          <w:szCs w:val="52"/>
          <w:lang w:eastAsia="en-GB"/>
        </w:rPr>
      </w:pPr>
      <w:bookmarkStart w:id="0" w:name="_GoBack"/>
      <w:bookmarkEnd w:id="0"/>
      <w:r w:rsidRPr="00FF5912">
        <w:rPr>
          <w:rFonts w:ascii="Calibri" w:eastAsia="Times New Roman" w:hAnsi="Calibri" w:cs="Calibri"/>
          <w:b/>
          <w:sz w:val="52"/>
          <w:szCs w:val="52"/>
          <w:lang w:eastAsia="en-GB"/>
        </w:rPr>
        <w:t xml:space="preserve">Complaints </w:t>
      </w:r>
      <w:r w:rsidR="00A563E7">
        <w:rPr>
          <w:rFonts w:ascii="Calibri" w:eastAsia="Times New Roman" w:hAnsi="Calibri" w:cs="Calibri"/>
          <w:b/>
          <w:sz w:val="52"/>
          <w:szCs w:val="52"/>
          <w:lang w:eastAsia="en-GB"/>
        </w:rPr>
        <w:t xml:space="preserve">&amp; Compliments </w:t>
      </w:r>
      <w:r w:rsidRPr="00FF5912">
        <w:rPr>
          <w:rFonts w:ascii="Calibri" w:eastAsia="Times New Roman" w:hAnsi="Calibri" w:cs="Calibri"/>
          <w:b/>
          <w:sz w:val="52"/>
          <w:szCs w:val="52"/>
          <w:lang w:eastAsia="en-GB"/>
        </w:rPr>
        <w:t xml:space="preserve">Policy </w:t>
      </w:r>
    </w:p>
    <w:p w:rsidR="00F053CC" w:rsidRDefault="00F053CC" w:rsidP="00F053CC">
      <w:pPr>
        <w:pStyle w:val="NoSpacing"/>
        <w:rPr>
          <w:rFonts w:ascii="Calibri" w:hAnsi="Calibri" w:cs="Calibri"/>
        </w:rPr>
      </w:pPr>
      <w:r>
        <w:rPr>
          <w:rFonts w:ascii="Calibri" w:hAnsi="Calibri" w:cs="Calibri"/>
        </w:rPr>
        <w:t xml:space="preserve">This policy was agreed by </w:t>
      </w:r>
      <w:r w:rsidR="003577AC">
        <w:rPr>
          <w:rFonts w:ascii="Calibri" w:hAnsi="Calibri" w:cs="Calibri"/>
        </w:rPr>
        <w:t>DRCA</w:t>
      </w:r>
      <w:r>
        <w:rPr>
          <w:rFonts w:ascii="Calibri" w:hAnsi="Calibri" w:cs="Calibri"/>
        </w:rPr>
        <w:t xml:space="preserve"> Trustees on 11</w:t>
      </w:r>
      <w:r>
        <w:rPr>
          <w:rFonts w:ascii="Calibri" w:hAnsi="Calibri" w:cs="Calibri"/>
          <w:vertAlign w:val="superscript"/>
        </w:rPr>
        <w:t>th</w:t>
      </w:r>
      <w:r>
        <w:rPr>
          <w:rFonts w:ascii="Calibri" w:hAnsi="Calibri" w:cs="Calibri"/>
        </w:rPr>
        <w:t xml:space="preserve"> September 2013. </w:t>
      </w:r>
    </w:p>
    <w:p w:rsidR="00DA4DE4" w:rsidRDefault="00DA4DE4" w:rsidP="00DA4DE4">
      <w:pPr>
        <w:pStyle w:val="NoSpacing"/>
        <w:rPr>
          <w:rFonts w:ascii="Calibri" w:hAnsi="Calibri"/>
        </w:rPr>
      </w:pPr>
      <w:r>
        <w:rPr>
          <w:rFonts w:ascii="Calibri" w:hAnsi="Calibri"/>
        </w:rPr>
        <w:t xml:space="preserve">All </w:t>
      </w:r>
      <w:r w:rsidR="003577AC">
        <w:rPr>
          <w:rFonts w:ascii="Calibri" w:hAnsi="Calibri"/>
        </w:rPr>
        <w:t>DRCA</w:t>
      </w:r>
      <w:r>
        <w:rPr>
          <w:rFonts w:ascii="Calibri" w:hAnsi="Calibri"/>
        </w:rPr>
        <w:t xml:space="preserve"> policies are reviewed every three years (or earlier if the law changes). </w:t>
      </w:r>
    </w:p>
    <w:p w:rsidR="009C0879" w:rsidRDefault="009C0879" w:rsidP="009C0879">
      <w:pPr>
        <w:pStyle w:val="NoSpacing"/>
        <w:rPr>
          <w:rFonts w:ascii="Calibri" w:hAnsi="Calibri"/>
        </w:rPr>
      </w:pPr>
      <w:r>
        <w:rPr>
          <w:rFonts w:ascii="Calibri" w:hAnsi="Calibri"/>
        </w:rPr>
        <w:t xml:space="preserve">This policy will be </w:t>
      </w:r>
      <w:r w:rsidR="00DA4DE4">
        <w:rPr>
          <w:rFonts w:ascii="Calibri" w:hAnsi="Calibri"/>
        </w:rPr>
        <w:t>reviewed again in September 2021</w:t>
      </w:r>
      <w:r>
        <w:rPr>
          <w:rFonts w:ascii="Calibri" w:hAnsi="Calibri"/>
        </w:rPr>
        <w:t xml:space="preserve">. </w:t>
      </w:r>
    </w:p>
    <w:p w:rsidR="004A0402" w:rsidRPr="00FF5912" w:rsidRDefault="004A0402" w:rsidP="004A0402">
      <w:pPr>
        <w:pStyle w:val="NoSpacing"/>
        <w:rPr>
          <w:rFonts w:ascii="Calibri" w:hAnsi="Calibri" w:cs="Calibri"/>
        </w:rPr>
      </w:pPr>
    </w:p>
    <w:p w:rsidR="004A0402" w:rsidRPr="00FF5912" w:rsidRDefault="004A0402" w:rsidP="004A0402">
      <w:pPr>
        <w:pStyle w:val="NoSpacing"/>
        <w:rPr>
          <w:rFonts w:ascii="Calibri" w:hAnsi="Calibri" w:cs="Calibri"/>
        </w:rPr>
      </w:pPr>
    </w:p>
    <w:p w:rsidR="004A0402" w:rsidRPr="00FF5912" w:rsidRDefault="004A0402" w:rsidP="004A0402">
      <w:pPr>
        <w:pStyle w:val="NoSpacing"/>
        <w:rPr>
          <w:rFonts w:ascii="Calibri" w:hAnsi="Calibri" w:cs="Calibri"/>
        </w:rPr>
      </w:pPr>
    </w:p>
    <w:p w:rsidR="004A0402" w:rsidRPr="00FF5912" w:rsidRDefault="004A0402" w:rsidP="004A0402">
      <w:pPr>
        <w:pStyle w:val="NoSpacing"/>
        <w:rPr>
          <w:rFonts w:ascii="Calibri" w:hAnsi="Calibri" w:cs="Calibri"/>
        </w:rPr>
      </w:pPr>
    </w:p>
    <w:p w:rsidR="004A0402" w:rsidRPr="00FF5912" w:rsidRDefault="004A0402" w:rsidP="004A0402">
      <w:pPr>
        <w:pStyle w:val="NoSpacing"/>
        <w:rPr>
          <w:rFonts w:ascii="Calibri" w:hAnsi="Calibri" w:cs="Calibri"/>
        </w:rPr>
      </w:pPr>
    </w:p>
    <w:p w:rsidR="004A0402" w:rsidRPr="00FF5912" w:rsidRDefault="004A0402" w:rsidP="004A0402">
      <w:pPr>
        <w:pStyle w:val="NoSpacing"/>
        <w:rPr>
          <w:rFonts w:ascii="Calibri" w:hAnsi="Calibri" w:cs="Calibri"/>
        </w:rPr>
      </w:pPr>
    </w:p>
    <w:p w:rsidR="004A0402" w:rsidRPr="00FF5912" w:rsidRDefault="004A0402" w:rsidP="004A0402">
      <w:pPr>
        <w:pStyle w:val="NoSpacing"/>
        <w:rPr>
          <w:rFonts w:ascii="Calibri" w:hAnsi="Calibri" w:cs="Calibri"/>
        </w:rPr>
      </w:pPr>
    </w:p>
    <w:p w:rsidR="004A0402" w:rsidRPr="00FF5912" w:rsidRDefault="004A0402" w:rsidP="004A0402">
      <w:pPr>
        <w:pStyle w:val="NoSpacing"/>
        <w:rPr>
          <w:rFonts w:ascii="Calibri" w:hAnsi="Calibri" w:cs="Calibri"/>
        </w:rPr>
      </w:pPr>
    </w:p>
    <w:p w:rsidR="004A0402" w:rsidRPr="00FF5912" w:rsidRDefault="004A0402" w:rsidP="004A0402">
      <w:pPr>
        <w:pStyle w:val="NoSpacing"/>
        <w:rPr>
          <w:rFonts w:ascii="Calibri" w:hAnsi="Calibri" w:cs="Calibri"/>
        </w:rPr>
      </w:pPr>
    </w:p>
    <w:p w:rsidR="004A0402" w:rsidRPr="00FF5912" w:rsidRDefault="004A0402" w:rsidP="004A0402">
      <w:pPr>
        <w:pStyle w:val="NoSpacing"/>
        <w:rPr>
          <w:rFonts w:ascii="Calibri" w:hAnsi="Calibri" w:cs="Calibri"/>
        </w:rPr>
      </w:pPr>
    </w:p>
    <w:p w:rsidR="00FF5912" w:rsidRDefault="00FF5912" w:rsidP="004A0402">
      <w:pPr>
        <w:pStyle w:val="NoSpacing"/>
        <w:rPr>
          <w:rFonts w:ascii="Calibri" w:hAnsi="Calibri" w:cs="Calibri"/>
        </w:rPr>
      </w:pPr>
    </w:p>
    <w:p w:rsidR="00FF5912" w:rsidRDefault="00FF5912" w:rsidP="004A0402">
      <w:pPr>
        <w:pStyle w:val="NoSpacing"/>
        <w:rPr>
          <w:rFonts w:ascii="Calibri" w:hAnsi="Calibri" w:cs="Calibri"/>
        </w:rPr>
      </w:pPr>
    </w:p>
    <w:p w:rsidR="00FF5912" w:rsidRDefault="00FF5912" w:rsidP="004A0402">
      <w:pPr>
        <w:pStyle w:val="NoSpacing"/>
        <w:rPr>
          <w:rFonts w:ascii="Calibri" w:hAnsi="Calibri" w:cs="Calibri"/>
        </w:rPr>
      </w:pPr>
    </w:p>
    <w:p w:rsidR="00FF5912" w:rsidRPr="00FF5912" w:rsidRDefault="00FF5912" w:rsidP="004A0402">
      <w:pPr>
        <w:pStyle w:val="NoSpacing"/>
        <w:rPr>
          <w:rFonts w:ascii="Calibri" w:hAnsi="Calibri" w:cs="Calibri"/>
        </w:rPr>
      </w:pPr>
    </w:p>
    <w:p w:rsidR="004A0402" w:rsidRPr="00FF5912" w:rsidRDefault="004A0402" w:rsidP="004A0402">
      <w:pPr>
        <w:pStyle w:val="NoSpacing"/>
        <w:rPr>
          <w:rFonts w:ascii="Calibri" w:hAnsi="Calibri" w:cs="Calibri"/>
        </w:rPr>
      </w:pPr>
    </w:p>
    <w:p w:rsidR="003577AC" w:rsidRDefault="003577AC" w:rsidP="004A0402">
      <w:pPr>
        <w:pStyle w:val="NoSpacing"/>
        <w:rPr>
          <w:rFonts w:ascii="Calibri" w:hAnsi="Calibri" w:cs="Calibri"/>
        </w:rPr>
      </w:pPr>
      <w:r>
        <w:rPr>
          <w:rFonts w:ascii="Calibri" w:hAnsi="Calibri" w:cs="Calibri"/>
        </w:rPr>
        <w:t xml:space="preserve">DODDINGTON &amp; ROLLO COMMUNITY ASSOCIATION LTD </w:t>
      </w:r>
    </w:p>
    <w:p w:rsidR="004A0402" w:rsidRDefault="003577AC" w:rsidP="004A0402">
      <w:pPr>
        <w:pStyle w:val="NoSpacing"/>
        <w:rPr>
          <w:rFonts w:ascii="Calibri" w:hAnsi="Calibri" w:cs="Calibri"/>
        </w:rPr>
      </w:pPr>
      <w:r>
        <w:rPr>
          <w:rFonts w:ascii="Calibri" w:hAnsi="Calibri" w:cs="Calibri"/>
        </w:rPr>
        <w:t xml:space="preserve">CHARLOTTE DESPARD AVENUE </w:t>
      </w:r>
    </w:p>
    <w:p w:rsidR="003577AC" w:rsidRDefault="003577AC" w:rsidP="004A0402">
      <w:pPr>
        <w:pStyle w:val="NoSpacing"/>
        <w:rPr>
          <w:rFonts w:ascii="Calibri" w:hAnsi="Calibri" w:cs="Calibri"/>
        </w:rPr>
      </w:pPr>
      <w:r>
        <w:rPr>
          <w:rFonts w:ascii="Calibri" w:hAnsi="Calibri" w:cs="Calibri"/>
        </w:rPr>
        <w:t xml:space="preserve">BATTERSEA </w:t>
      </w:r>
    </w:p>
    <w:p w:rsidR="003577AC" w:rsidRDefault="003577AC" w:rsidP="004A0402">
      <w:pPr>
        <w:pStyle w:val="NoSpacing"/>
        <w:rPr>
          <w:rFonts w:ascii="Calibri" w:hAnsi="Calibri" w:cs="Calibri"/>
        </w:rPr>
      </w:pPr>
      <w:r>
        <w:rPr>
          <w:rFonts w:ascii="Calibri" w:hAnsi="Calibri" w:cs="Calibri"/>
        </w:rPr>
        <w:t>LONDON SW11 5JE</w:t>
      </w:r>
    </w:p>
    <w:p w:rsidR="003577AC" w:rsidRDefault="003577AC" w:rsidP="004A0402">
      <w:pPr>
        <w:pStyle w:val="NoSpacing"/>
        <w:rPr>
          <w:rFonts w:ascii="Calibri" w:hAnsi="Calibri" w:cs="Calibri"/>
        </w:rPr>
      </w:pPr>
    </w:p>
    <w:p w:rsidR="003577AC" w:rsidRPr="00FF5912" w:rsidRDefault="009F47FE" w:rsidP="004A0402">
      <w:pPr>
        <w:pStyle w:val="NoSpacing"/>
        <w:rPr>
          <w:rFonts w:ascii="Calibri" w:hAnsi="Calibri" w:cs="Calibri"/>
        </w:rPr>
      </w:pPr>
      <w:r>
        <w:rPr>
          <w:rFonts w:ascii="Calibri" w:hAnsi="Calibri" w:cs="Calibri"/>
        </w:rPr>
        <w:t>0207 720 0335</w:t>
      </w:r>
    </w:p>
    <w:p w:rsidR="004A0402" w:rsidRDefault="00C03F18" w:rsidP="004A0402">
      <w:pPr>
        <w:pStyle w:val="NoSpacing"/>
      </w:pPr>
      <w:hyperlink r:id="rId10" w:history="1">
        <w:r w:rsidR="003577AC" w:rsidRPr="00127B49">
          <w:rPr>
            <w:rStyle w:val="Hyperlink"/>
          </w:rPr>
          <w:t>www.drca.co.uk</w:t>
        </w:r>
      </w:hyperlink>
    </w:p>
    <w:p w:rsidR="003577AC" w:rsidRPr="00FF5912" w:rsidRDefault="003577AC" w:rsidP="004A0402">
      <w:pPr>
        <w:pStyle w:val="NoSpacing"/>
        <w:rPr>
          <w:rFonts w:ascii="Calibri" w:hAnsi="Calibri" w:cs="Calibri"/>
        </w:rPr>
      </w:pPr>
    </w:p>
    <w:p w:rsidR="004A0402" w:rsidRPr="00FF5912" w:rsidRDefault="003577AC" w:rsidP="004A0402">
      <w:pPr>
        <w:pStyle w:val="NoSpacing"/>
        <w:rPr>
          <w:rFonts w:ascii="Calibri" w:hAnsi="Calibri" w:cs="Calibri"/>
        </w:rPr>
      </w:pPr>
      <w:r>
        <w:rPr>
          <w:rFonts w:ascii="Calibri" w:hAnsi="Calibri" w:cs="Calibri"/>
        </w:rPr>
        <w:t>Charity Number: 1093601</w:t>
      </w:r>
    </w:p>
    <w:p w:rsidR="004A0402" w:rsidRPr="00FF5912" w:rsidRDefault="003577AC" w:rsidP="004A0402">
      <w:pPr>
        <w:pStyle w:val="NoSpacing"/>
        <w:rPr>
          <w:rFonts w:ascii="Calibri" w:hAnsi="Calibri" w:cs="Calibri"/>
        </w:rPr>
      </w:pPr>
      <w:r>
        <w:rPr>
          <w:rFonts w:ascii="Calibri" w:hAnsi="Calibri" w:cs="Calibri"/>
        </w:rPr>
        <w:t>Company Number: 1710313</w:t>
      </w:r>
    </w:p>
    <w:p w:rsidR="004A0402" w:rsidRDefault="004A0402" w:rsidP="004A0402">
      <w:pPr>
        <w:pStyle w:val="Heading3"/>
        <w:numPr>
          <w:ilvl w:val="0"/>
          <w:numId w:val="9"/>
        </w:numPr>
        <w:rPr>
          <w:rFonts w:ascii="Calibri" w:hAnsi="Calibri" w:cs="Calibri"/>
        </w:rPr>
      </w:pPr>
      <w:r w:rsidRPr="00FF5912">
        <w:rPr>
          <w:rFonts w:ascii="Calibri" w:hAnsi="Calibri" w:cs="Calibri"/>
        </w:rPr>
        <w:br w:type="page"/>
      </w:r>
      <w:bookmarkStart w:id="1" w:name="_Toc358627239"/>
      <w:r w:rsidRPr="00FF5912">
        <w:rPr>
          <w:rFonts w:ascii="Calibri" w:hAnsi="Calibri" w:cs="Calibri"/>
        </w:rPr>
        <w:lastRenderedPageBreak/>
        <w:t xml:space="preserve">About </w:t>
      </w:r>
      <w:r w:rsidR="003577AC">
        <w:rPr>
          <w:rFonts w:ascii="Calibri" w:hAnsi="Calibri" w:cs="Calibri"/>
        </w:rPr>
        <w:t>DRCA Business Centre</w:t>
      </w:r>
      <w:bookmarkEnd w:id="1"/>
      <w:r w:rsidRPr="00FF5912">
        <w:rPr>
          <w:rFonts w:ascii="Calibri" w:hAnsi="Calibri" w:cs="Calibri"/>
        </w:rPr>
        <w:t xml:space="preserve"> </w:t>
      </w:r>
    </w:p>
    <w:p w:rsidR="00D743C1" w:rsidRDefault="00D743C1" w:rsidP="00D743C1">
      <w:r>
        <w:t>The Doddington &amp; Rollo Community Centre is a charity that has been serving Battersea and the wider Wandsworth community since 1983. We aim to promote opportunities for education in training and employment and to provide in those areas facilities for recreation and community activities.</w:t>
      </w:r>
    </w:p>
    <w:p w:rsidR="00D743C1" w:rsidRPr="00D743C1" w:rsidRDefault="00D743C1" w:rsidP="00D743C1">
      <w:r>
        <w:t>During this it has moved from being substantially grant aided to be financially self-sufficient for day to day running costs thus ensuring that the DRCA can plan ahead without the uncertainty of funding cuts threatening its future.</w:t>
      </w:r>
    </w:p>
    <w:p w:rsidR="004A0402" w:rsidRPr="00FF5912" w:rsidRDefault="003577AC" w:rsidP="004A0402">
      <w:pPr>
        <w:pStyle w:val="Heading3"/>
        <w:numPr>
          <w:ilvl w:val="0"/>
          <w:numId w:val="9"/>
        </w:numPr>
        <w:rPr>
          <w:rFonts w:ascii="Calibri" w:hAnsi="Calibri" w:cs="Calibri"/>
          <w:lang w:eastAsia="en-GB"/>
        </w:rPr>
      </w:pPr>
      <w:r>
        <w:rPr>
          <w:rFonts w:ascii="Calibri" w:eastAsia="Times New Roman" w:hAnsi="Calibri" w:cs="Calibri"/>
          <w:lang w:eastAsia="en-GB"/>
        </w:rPr>
        <w:t>DRCA Business Centre</w:t>
      </w:r>
      <w:r w:rsidR="004A0402" w:rsidRPr="00FF5912">
        <w:rPr>
          <w:rFonts w:ascii="Calibri" w:eastAsia="Times New Roman" w:hAnsi="Calibri" w:cs="Calibri"/>
          <w:lang w:eastAsia="en-GB"/>
        </w:rPr>
        <w:t>’s</w:t>
      </w:r>
      <w:r w:rsidR="00D30AE3">
        <w:rPr>
          <w:rFonts w:ascii="Calibri" w:eastAsia="Times New Roman" w:hAnsi="Calibri" w:cs="Calibri"/>
          <w:lang w:eastAsia="en-GB"/>
        </w:rPr>
        <w:t xml:space="preserve"> Complaints</w:t>
      </w:r>
      <w:r w:rsidR="00A563E7">
        <w:rPr>
          <w:rFonts w:ascii="Calibri" w:eastAsia="Times New Roman" w:hAnsi="Calibri" w:cs="Calibri"/>
          <w:lang w:eastAsia="en-GB"/>
        </w:rPr>
        <w:t xml:space="preserve"> &amp; Compliments </w:t>
      </w:r>
      <w:r w:rsidR="00D30AE3">
        <w:rPr>
          <w:rFonts w:ascii="Calibri" w:eastAsia="Times New Roman" w:hAnsi="Calibri" w:cs="Calibri"/>
          <w:lang w:eastAsia="en-GB"/>
        </w:rPr>
        <w:t xml:space="preserve">Policy </w:t>
      </w:r>
    </w:p>
    <w:p w:rsidR="00742647" w:rsidRDefault="003577AC" w:rsidP="00AF443D">
      <w:pPr>
        <w:rPr>
          <w:rFonts w:ascii="Calibri" w:hAnsi="Calibri" w:cs="Calibri"/>
          <w:lang w:eastAsia="en-GB"/>
        </w:rPr>
      </w:pPr>
      <w:r>
        <w:rPr>
          <w:rFonts w:ascii="Calibri" w:hAnsi="Calibri" w:cs="Calibri"/>
          <w:lang w:eastAsia="en-GB"/>
        </w:rPr>
        <w:t>DRCA Business Centre</w:t>
      </w:r>
      <w:r w:rsidR="00AF443D" w:rsidRPr="00FF5912">
        <w:rPr>
          <w:rFonts w:ascii="Calibri" w:hAnsi="Calibri" w:cs="Calibri"/>
          <w:lang w:eastAsia="en-GB"/>
        </w:rPr>
        <w:t xml:space="preserve"> (</w:t>
      </w:r>
      <w:r>
        <w:rPr>
          <w:rFonts w:ascii="Calibri" w:hAnsi="Calibri" w:cs="Calibri"/>
          <w:lang w:eastAsia="en-GB"/>
        </w:rPr>
        <w:t>DRCA</w:t>
      </w:r>
      <w:r w:rsidR="00AF443D" w:rsidRPr="00FF5912">
        <w:rPr>
          <w:rFonts w:ascii="Calibri" w:hAnsi="Calibri" w:cs="Calibri"/>
          <w:lang w:eastAsia="en-GB"/>
        </w:rPr>
        <w:t>) is committed to running a high quality organisation and services</w:t>
      </w:r>
      <w:r w:rsidR="00742647">
        <w:rPr>
          <w:rFonts w:ascii="Calibri" w:hAnsi="Calibri" w:cs="Calibri"/>
          <w:lang w:eastAsia="en-GB"/>
        </w:rPr>
        <w:t>, and we welcome</w:t>
      </w:r>
      <w:r w:rsidR="00742647" w:rsidRPr="00742647">
        <w:rPr>
          <w:rFonts w:ascii="Times New Roman" w:eastAsia="Times New Roman" w:hAnsi="Times New Roman" w:cs="Times New Roman"/>
          <w:sz w:val="24"/>
          <w:szCs w:val="24"/>
          <w:lang w:eastAsia="en-GB"/>
        </w:rPr>
        <w:t xml:space="preserve"> </w:t>
      </w:r>
      <w:r w:rsidR="00742647" w:rsidRPr="00742647">
        <w:rPr>
          <w:lang w:eastAsia="en-GB"/>
        </w:rPr>
        <w:t>feedback from individuals, intermediaries, charities and anyone who works with us, on all aspects of our services. Such feedback is invaluable in helping us evaluate and improve our work.</w:t>
      </w:r>
    </w:p>
    <w:p w:rsidR="00742647" w:rsidRPr="00742647" w:rsidRDefault="00742647" w:rsidP="00742647">
      <w:pPr>
        <w:rPr>
          <w:rFonts w:eastAsia="Times New Roman"/>
          <w:lang w:eastAsia="en-GB"/>
        </w:rPr>
      </w:pPr>
      <w:r w:rsidRPr="00742647">
        <w:rPr>
          <w:rFonts w:eastAsia="Times New Roman"/>
          <w:lang w:eastAsia="en-GB"/>
        </w:rPr>
        <w:t xml:space="preserve">The objectives of the </w:t>
      </w:r>
      <w:r w:rsidR="003577AC">
        <w:rPr>
          <w:rFonts w:eastAsia="Times New Roman"/>
          <w:lang w:eastAsia="en-GB"/>
        </w:rPr>
        <w:t>DRCA</w:t>
      </w:r>
      <w:r>
        <w:rPr>
          <w:rFonts w:eastAsia="Times New Roman"/>
          <w:lang w:eastAsia="en-GB"/>
        </w:rPr>
        <w:t xml:space="preserve"> </w:t>
      </w:r>
      <w:r w:rsidRPr="00742647">
        <w:rPr>
          <w:rFonts w:eastAsia="Times New Roman"/>
          <w:lang w:eastAsia="en-GB"/>
        </w:rPr>
        <w:t xml:space="preserve">Complaints </w:t>
      </w:r>
      <w:r w:rsidR="00A563E7">
        <w:rPr>
          <w:rFonts w:ascii="Calibri" w:eastAsia="Times New Roman" w:hAnsi="Calibri" w:cs="Calibri"/>
          <w:lang w:eastAsia="en-GB"/>
        </w:rPr>
        <w:t xml:space="preserve">&amp; Compliments </w:t>
      </w:r>
      <w:r w:rsidRPr="00742647">
        <w:rPr>
          <w:rFonts w:eastAsia="Times New Roman"/>
          <w:lang w:eastAsia="en-GB"/>
        </w:rPr>
        <w:t>Policy are to:</w:t>
      </w:r>
    </w:p>
    <w:p w:rsidR="00742647" w:rsidRPr="00742647" w:rsidRDefault="00742647" w:rsidP="00742647">
      <w:pPr>
        <w:pStyle w:val="NoSpacing"/>
        <w:numPr>
          <w:ilvl w:val="0"/>
          <w:numId w:val="18"/>
        </w:numPr>
        <w:rPr>
          <w:rFonts w:eastAsia="Times New Roman"/>
          <w:lang w:eastAsia="en-GB"/>
        </w:rPr>
      </w:pPr>
      <w:r w:rsidRPr="00742647">
        <w:rPr>
          <w:rFonts w:eastAsia="Times New Roman"/>
          <w:lang w:eastAsia="en-GB"/>
        </w:rPr>
        <w:t xml:space="preserve">Ensure everyone knows how to provide feedback and how a complaint </w:t>
      </w:r>
      <w:r w:rsidR="00A563E7">
        <w:rPr>
          <w:rFonts w:eastAsia="Times New Roman"/>
          <w:lang w:eastAsia="en-GB"/>
        </w:rPr>
        <w:t xml:space="preserve">&amp; compliment </w:t>
      </w:r>
      <w:r w:rsidRPr="00742647">
        <w:rPr>
          <w:rFonts w:eastAsia="Times New Roman"/>
          <w:lang w:eastAsia="en-GB"/>
        </w:rPr>
        <w:t>will be handled</w:t>
      </w:r>
      <w:r>
        <w:rPr>
          <w:rFonts w:eastAsia="Times New Roman"/>
          <w:lang w:eastAsia="en-GB"/>
        </w:rPr>
        <w:t>.</w:t>
      </w:r>
    </w:p>
    <w:p w:rsidR="00742647" w:rsidRPr="00742647" w:rsidRDefault="00742647" w:rsidP="00742647">
      <w:pPr>
        <w:pStyle w:val="NoSpacing"/>
        <w:numPr>
          <w:ilvl w:val="0"/>
          <w:numId w:val="18"/>
        </w:numPr>
        <w:rPr>
          <w:rFonts w:eastAsia="Times New Roman"/>
          <w:lang w:eastAsia="en-GB"/>
        </w:rPr>
      </w:pPr>
      <w:r w:rsidRPr="00742647">
        <w:rPr>
          <w:rFonts w:eastAsia="Times New Roman"/>
          <w:lang w:eastAsia="en-GB"/>
        </w:rPr>
        <w:t>Ensure that complaints are dealt with consistently, fairly and sensitively within clear time frames</w:t>
      </w:r>
      <w:r>
        <w:rPr>
          <w:rFonts w:eastAsia="Times New Roman"/>
          <w:lang w:eastAsia="en-GB"/>
        </w:rPr>
        <w:t>.</w:t>
      </w:r>
    </w:p>
    <w:p w:rsidR="00742647" w:rsidRPr="00742647" w:rsidRDefault="00742647" w:rsidP="00742647">
      <w:pPr>
        <w:pStyle w:val="NoSpacing"/>
        <w:numPr>
          <w:ilvl w:val="0"/>
          <w:numId w:val="18"/>
        </w:numPr>
        <w:rPr>
          <w:rFonts w:eastAsia="Times New Roman"/>
          <w:lang w:eastAsia="en-GB"/>
        </w:rPr>
      </w:pPr>
      <w:r w:rsidRPr="00742647">
        <w:rPr>
          <w:rFonts w:eastAsia="Times New Roman"/>
          <w:lang w:eastAsia="en-GB"/>
        </w:rPr>
        <w:t>Provide individuals with a fair and effective way to complain about our work</w:t>
      </w:r>
      <w:r>
        <w:rPr>
          <w:rFonts w:eastAsia="Times New Roman"/>
          <w:lang w:eastAsia="en-GB"/>
        </w:rPr>
        <w:t>.</w:t>
      </w:r>
    </w:p>
    <w:p w:rsidR="00742647" w:rsidRPr="00742647" w:rsidRDefault="00742647" w:rsidP="00742647">
      <w:pPr>
        <w:pStyle w:val="NoSpacing"/>
        <w:numPr>
          <w:ilvl w:val="0"/>
          <w:numId w:val="18"/>
        </w:numPr>
        <w:rPr>
          <w:rFonts w:eastAsia="Times New Roman"/>
          <w:lang w:eastAsia="en-GB"/>
        </w:rPr>
      </w:pPr>
      <w:r w:rsidRPr="00742647">
        <w:rPr>
          <w:rFonts w:eastAsia="Times New Roman"/>
          <w:lang w:eastAsia="en-GB"/>
        </w:rPr>
        <w:t>Ensure that complaints are monitored and used to improve our services</w:t>
      </w:r>
      <w:r w:rsidR="00F72200">
        <w:rPr>
          <w:rFonts w:eastAsia="Times New Roman"/>
          <w:lang w:eastAsia="en-GB"/>
        </w:rPr>
        <w:t xml:space="preserve"> and organisation</w:t>
      </w:r>
      <w:r w:rsidRPr="00742647">
        <w:rPr>
          <w:rFonts w:eastAsia="Times New Roman"/>
          <w:lang w:eastAsia="en-GB"/>
        </w:rPr>
        <w:t>.</w:t>
      </w:r>
    </w:p>
    <w:p w:rsidR="00742647" w:rsidRDefault="00742647" w:rsidP="00742647">
      <w:pPr>
        <w:pStyle w:val="NoSpacing"/>
      </w:pPr>
    </w:p>
    <w:p w:rsidR="00AF443D" w:rsidRPr="00FF5912" w:rsidRDefault="00AF443D" w:rsidP="00AF443D">
      <w:pPr>
        <w:rPr>
          <w:rFonts w:ascii="Calibri" w:hAnsi="Calibri" w:cs="Calibri"/>
        </w:rPr>
      </w:pPr>
      <w:r w:rsidRPr="00FF5912">
        <w:rPr>
          <w:rFonts w:ascii="Calibri" w:hAnsi="Calibri" w:cs="Calibri"/>
        </w:rPr>
        <w:t xml:space="preserve">The policy is endorsed by the </w:t>
      </w:r>
      <w:r w:rsidR="003577AC">
        <w:rPr>
          <w:rFonts w:ascii="Calibri" w:hAnsi="Calibri" w:cs="Calibri"/>
        </w:rPr>
        <w:t>DRCA Business Centre</w:t>
      </w:r>
      <w:r w:rsidRPr="00FF5912">
        <w:rPr>
          <w:rFonts w:ascii="Calibri" w:hAnsi="Calibri" w:cs="Calibri"/>
        </w:rPr>
        <w:t xml:space="preserve">’s Trustees and will be reviewed </w:t>
      </w:r>
      <w:r w:rsidR="0040401E">
        <w:rPr>
          <w:rFonts w:ascii="Calibri" w:hAnsi="Calibri" w:cs="Calibri"/>
        </w:rPr>
        <w:t xml:space="preserve">every three years </w:t>
      </w:r>
      <w:r w:rsidRPr="00FF5912">
        <w:rPr>
          <w:rFonts w:ascii="Calibri" w:hAnsi="Calibri" w:cs="Calibri"/>
        </w:rPr>
        <w:t xml:space="preserve">to make sure it remains relevant and appropriate to the needs of </w:t>
      </w:r>
      <w:r w:rsidR="003577AC">
        <w:rPr>
          <w:rFonts w:ascii="Calibri" w:hAnsi="Calibri" w:cs="Calibri"/>
        </w:rPr>
        <w:t>DRCA</w:t>
      </w:r>
      <w:r w:rsidRPr="00FF5912">
        <w:rPr>
          <w:rFonts w:ascii="Calibri" w:hAnsi="Calibri" w:cs="Calibri"/>
        </w:rPr>
        <w:t xml:space="preserve">: its staff, volunteers, users and visitors. </w:t>
      </w:r>
    </w:p>
    <w:p w:rsidR="00AF443D" w:rsidRPr="00FF5912" w:rsidRDefault="00AF443D" w:rsidP="00AF443D">
      <w:pPr>
        <w:rPr>
          <w:rFonts w:ascii="Calibri" w:hAnsi="Calibri" w:cs="Calibri"/>
        </w:rPr>
      </w:pPr>
      <w:r w:rsidRPr="00FF5912">
        <w:rPr>
          <w:rFonts w:ascii="Calibri" w:hAnsi="Calibri" w:cs="Calibri"/>
        </w:rPr>
        <w:t xml:space="preserve">This Complaints </w:t>
      </w:r>
      <w:r w:rsidR="00A563E7">
        <w:rPr>
          <w:rFonts w:ascii="Calibri" w:hAnsi="Calibri" w:cs="Calibri"/>
        </w:rPr>
        <w:t xml:space="preserve">&amp; Compliments </w:t>
      </w:r>
      <w:r w:rsidRPr="00FF5912">
        <w:rPr>
          <w:rFonts w:ascii="Calibri" w:hAnsi="Calibri" w:cs="Calibri"/>
        </w:rPr>
        <w:t xml:space="preserve">policy is freely accessible to all. </w:t>
      </w:r>
    </w:p>
    <w:p w:rsidR="00AF443D" w:rsidRPr="00FF5912" w:rsidRDefault="00AF443D" w:rsidP="00AF443D">
      <w:pPr>
        <w:pStyle w:val="Heading3"/>
        <w:numPr>
          <w:ilvl w:val="0"/>
          <w:numId w:val="9"/>
        </w:numPr>
        <w:rPr>
          <w:rFonts w:ascii="Calibri" w:eastAsia="Times New Roman" w:hAnsi="Calibri" w:cs="Calibri"/>
          <w:lang w:eastAsia="en-GB"/>
        </w:rPr>
      </w:pPr>
      <w:r w:rsidRPr="00FF5912">
        <w:rPr>
          <w:rFonts w:ascii="Calibri" w:eastAsia="Times New Roman" w:hAnsi="Calibri" w:cs="Calibri"/>
          <w:lang w:eastAsia="en-GB"/>
        </w:rPr>
        <w:t xml:space="preserve">Definitions </w:t>
      </w:r>
    </w:p>
    <w:p w:rsidR="00AF443D" w:rsidRPr="00FF5912" w:rsidRDefault="00AF443D" w:rsidP="00AF443D">
      <w:pPr>
        <w:rPr>
          <w:rFonts w:ascii="Calibri" w:eastAsia="Times New Roman" w:hAnsi="Calibri" w:cs="Calibri"/>
          <w:lang w:eastAsia="en-GB"/>
        </w:rPr>
      </w:pPr>
      <w:r w:rsidRPr="00FF5912">
        <w:rPr>
          <w:rFonts w:ascii="Calibri" w:eastAsia="Times New Roman" w:hAnsi="Calibri" w:cs="Calibri"/>
          <w:lang w:eastAsia="en-GB"/>
        </w:rPr>
        <w:t>A complaint is any expression of dissatisfaction by an individual</w:t>
      </w:r>
      <w:r w:rsidR="00A563E7">
        <w:rPr>
          <w:rFonts w:ascii="Calibri" w:eastAsia="Times New Roman" w:hAnsi="Calibri" w:cs="Calibri"/>
          <w:lang w:eastAsia="en-GB"/>
        </w:rPr>
        <w:t xml:space="preserve"> or group</w:t>
      </w:r>
      <w:r w:rsidRPr="00FF5912">
        <w:rPr>
          <w:rFonts w:ascii="Calibri" w:eastAsia="Times New Roman" w:hAnsi="Calibri" w:cs="Calibri"/>
          <w:lang w:eastAsia="en-GB"/>
        </w:rPr>
        <w:t>, whether justified or not.</w:t>
      </w:r>
    </w:p>
    <w:p w:rsidR="00AF443D" w:rsidRDefault="00AF443D" w:rsidP="00742647">
      <w:pPr>
        <w:pStyle w:val="NoSpacing"/>
        <w:rPr>
          <w:rFonts w:ascii="Calibri" w:eastAsia="Times New Roman" w:hAnsi="Calibri" w:cs="Calibri"/>
          <w:lang w:eastAsia="en-GB"/>
        </w:rPr>
      </w:pPr>
      <w:r w:rsidRPr="00FF5912">
        <w:rPr>
          <w:rFonts w:ascii="Calibri" w:eastAsia="Times New Roman" w:hAnsi="Calibri" w:cs="Calibri"/>
          <w:lang w:eastAsia="en-GB"/>
        </w:rPr>
        <w:t xml:space="preserve">An individual may make a complaint if they feel </w:t>
      </w:r>
      <w:r w:rsidR="003577AC">
        <w:rPr>
          <w:rFonts w:ascii="Calibri" w:eastAsia="Times New Roman" w:hAnsi="Calibri" w:cs="Calibri"/>
          <w:lang w:eastAsia="en-GB"/>
        </w:rPr>
        <w:t>DRCA</w:t>
      </w:r>
      <w:r w:rsidR="00742647">
        <w:rPr>
          <w:rFonts w:ascii="Calibri" w:eastAsia="Times New Roman" w:hAnsi="Calibri" w:cs="Calibri"/>
          <w:lang w:eastAsia="en-GB"/>
        </w:rPr>
        <w:t xml:space="preserve"> </w:t>
      </w:r>
      <w:r w:rsidRPr="00FF5912">
        <w:rPr>
          <w:rFonts w:ascii="Calibri" w:eastAsia="Times New Roman" w:hAnsi="Calibri" w:cs="Calibri"/>
          <w:lang w:eastAsia="en-GB"/>
        </w:rPr>
        <w:t>has:</w:t>
      </w:r>
    </w:p>
    <w:p w:rsidR="00742647" w:rsidRPr="00FF5912" w:rsidRDefault="00742647" w:rsidP="00742647">
      <w:pPr>
        <w:pStyle w:val="NoSpacing"/>
        <w:rPr>
          <w:rFonts w:ascii="Calibri" w:eastAsia="Times New Roman" w:hAnsi="Calibri" w:cs="Calibri"/>
          <w:lang w:eastAsia="en-GB"/>
        </w:rPr>
      </w:pPr>
    </w:p>
    <w:p w:rsidR="00AF443D" w:rsidRPr="00FF5912" w:rsidRDefault="00AF443D" w:rsidP="00AF443D">
      <w:pPr>
        <w:pStyle w:val="NoSpacing"/>
        <w:numPr>
          <w:ilvl w:val="0"/>
          <w:numId w:val="13"/>
        </w:numPr>
        <w:rPr>
          <w:rFonts w:ascii="Calibri" w:eastAsia="Times New Roman" w:hAnsi="Calibri" w:cs="Calibri"/>
          <w:lang w:eastAsia="en-GB"/>
        </w:rPr>
      </w:pPr>
      <w:r w:rsidRPr="00FF5912">
        <w:rPr>
          <w:rFonts w:ascii="Calibri" w:eastAsia="Times New Roman" w:hAnsi="Calibri" w:cs="Calibri"/>
          <w:lang w:eastAsia="en-GB"/>
        </w:rPr>
        <w:t>Failed to provide a service or an acceptable standard of service</w:t>
      </w:r>
    </w:p>
    <w:p w:rsidR="00AF443D" w:rsidRPr="00FF5912" w:rsidRDefault="00AF443D" w:rsidP="00AF443D">
      <w:pPr>
        <w:pStyle w:val="NoSpacing"/>
        <w:numPr>
          <w:ilvl w:val="0"/>
          <w:numId w:val="13"/>
        </w:numPr>
        <w:rPr>
          <w:rFonts w:ascii="Calibri" w:eastAsia="Times New Roman" w:hAnsi="Calibri" w:cs="Calibri"/>
          <w:lang w:eastAsia="en-GB"/>
        </w:rPr>
      </w:pPr>
      <w:r w:rsidRPr="00FF5912">
        <w:rPr>
          <w:rFonts w:ascii="Calibri" w:eastAsia="Times New Roman" w:hAnsi="Calibri" w:cs="Calibri"/>
          <w:lang w:eastAsia="en-GB"/>
        </w:rPr>
        <w:t>Delayed in providing a service</w:t>
      </w:r>
    </w:p>
    <w:p w:rsidR="00AF443D" w:rsidRPr="00FF5912" w:rsidRDefault="00AF443D" w:rsidP="00AF443D">
      <w:pPr>
        <w:pStyle w:val="NoSpacing"/>
        <w:numPr>
          <w:ilvl w:val="0"/>
          <w:numId w:val="13"/>
        </w:numPr>
        <w:rPr>
          <w:rFonts w:ascii="Calibri" w:eastAsia="Times New Roman" w:hAnsi="Calibri" w:cs="Calibri"/>
          <w:lang w:eastAsia="en-GB"/>
        </w:rPr>
      </w:pPr>
      <w:r w:rsidRPr="00FF5912">
        <w:rPr>
          <w:rFonts w:ascii="Calibri" w:eastAsia="Times New Roman" w:hAnsi="Calibri" w:cs="Calibri"/>
          <w:lang w:eastAsia="en-GB"/>
        </w:rPr>
        <w:t>Made a mistake in the way it has provided a service</w:t>
      </w:r>
    </w:p>
    <w:p w:rsidR="00AF443D" w:rsidRPr="00FF5912" w:rsidRDefault="00AF443D" w:rsidP="00AF443D">
      <w:pPr>
        <w:pStyle w:val="NoSpacing"/>
        <w:numPr>
          <w:ilvl w:val="0"/>
          <w:numId w:val="13"/>
        </w:numPr>
        <w:rPr>
          <w:rFonts w:ascii="Calibri" w:eastAsia="Times New Roman" w:hAnsi="Calibri" w:cs="Calibri"/>
          <w:lang w:eastAsia="en-GB"/>
        </w:rPr>
      </w:pPr>
      <w:r w:rsidRPr="00FF5912">
        <w:rPr>
          <w:rFonts w:ascii="Calibri" w:eastAsia="Times New Roman" w:hAnsi="Calibri" w:cs="Calibri"/>
          <w:lang w:eastAsia="en-GB"/>
        </w:rPr>
        <w:t>Failed to act in a proper way</w:t>
      </w:r>
    </w:p>
    <w:p w:rsidR="00AF443D" w:rsidRDefault="00742647" w:rsidP="00AF443D">
      <w:pPr>
        <w:pStyle w:val="NoSpacing"/>
        <w:numPr>
          <w:ilvl w:val="0"/>
          <w:numId w:val="13"/>
        </w:numPr>
        <w:rPr>
          <w:rFonts w:ascii="Calibri" w:eastAsia="Times New Roman" w:hAnsi="Calibri" w:cs="Calibri"/>
          <w:lang w:eastAsia="en-GB"/>
        </w:rPr>
      </w:pPr>
      <w:r>
        <w:rPr>
          <w:rFonts w:ascii="Calibri" w:eastAsia="Times New Roman" w:hAnsi="Calibri" w:cs="Calibri"/>
          <w:lang w:eastAsia="en-GB"/>
        </w:rPr>
        <w:t>Provided an unfair service</w:t>
      </w:r>
    </w:p>
    <w:p w:rsidR="00A563E7" w:rsidRDefault="00A563E7" w:rsidP="00A563E7">
      <w:pPr>
        <w:pStyle w:val="NoSpacing"/>
        <w:rPr>
          <w:rFonts w:ascii="Calibri" w:eastAsia="Times New Roman" w:hAnsi="Calibri" w:cs="Calibri"/>
          <w:lang w:eastAsia="en-GB"/>
        </w:rPr>
      </w:pPr>
    </w:p>
    <w:p w:rsidR="00A563E7" w:rsidRPr="00A563E7" w:rsidRDefault="00A563E7" w:rsidP="00A563E7">
      <w:pPr>
        <w:rPr>
          <w:rFonts w:ascii="Calibri" w:eastAsia="Times New Roman" w:hAnsi="Calibri" w:cs="Calibri"/>
          <w:lang w:eastAsia="en-GB"/>
        </w:rPr>
      </w:pPr>
      <w:r w:rsidRPr="00A563E7">
        <w:rPr>
          <w:rFonts w:ascii="Calibri" w:eastAsia="Times New Roman" w:hAnsi="Calibri" w:cs="Calibri"/>
          <w:lang w:eastAsia="en-GB"/>
        </w:rPr>
        <w:t xml:space="preserve">A compliment is any expression of praise, admiration, or congratulation by an individual or group about </w:t>
      </w:r>
      <w:r w:rsidR="003577AC">
        <w:rPr>
          <w:rFonts w:ascii="Calibri" w:eastAsia="Times New Roman" w:hAnsi="Calibri" w:cs="Calibri"/>
          <w:lang w:eastAsia="en-GB"/>
        </w:rPr>
        <w:t>DRCA Business Centre</w:t>
      </w:r>
      <w:r w:rsidRPr="00A563E7">
        <w:rPr>
          <w:rFonts w:ascii="Calibri" w:eastAsia="Times New Roman" w:hAnsi="Calibri" w:cs="Calibri"/>
          <w:lang w:eastAsia="en-GB"/>
        </w:rPr>
        <w:t xml:space="preserve">. This positive feedback ensures that we are offering a high quality service and are fulfilling our mission. </w:t>
      </w:r>
    </w:p>
    <w:p w:rsidR="00A563E7" w:rsidRPr="00FF5912" w:rsidRDefault="00A563E7" w:rsidP="00A563E7">
      <w:pPr>
        <w:pStyle w:val="Heading3"/>
        <w:numPr>
          <w:ilvl w:val="0"/>
          <w:numId w:val="9"/>
        </w:numPr>
        <w:rPr>
          <w:rFonts w:ascii="Calibri" w:eastAsia="Times New Roman" w:hAnsi="Calibri" w:cs="Calibri"/>
          <w:lang w:eastAsia="en-GB"/>
        </w:rPr>
      </w:pPr>
      <w:r w:rsidRPr="00FF5912">
        <w:rPr>
          <w:rFonts w:ascii="Calibri" w:eastAsia="Times New Roman" w:hAnsi="Calibri" w:cs="Calibri"/>
          <w:lang w:eastAsia="en-GB"/>
        </w:rPr>
        <w:t xml:space="preserve">Where to send a complaint </w:t>
      </w:r>
      <w:r>
        <w:rPr>
          <w:rFonts w:ascii="Calibri" w:eastAsia="Times New Roman" w:hAnsi="Calibri" w:cs="Calibri"/>
          <w:lang w:eastAsia="en-GB"/>
        </w:rPr>
        <w:t xml:space="preserve">or compliment </w:t>
      </w:r>
    </w:p>
    <w:p w:rsidR="00A563E7" w:rsidRPr="00FF5912" w:rsidRDefault="00A563E7" w:rsidP="00A563E7">
      <w:pPr>
        <w:pStyle w:val="NoSpacing"/>
        <w:rPr>
          <w:rFonts w:ascii="Calibri" w:hAnsi="Calibri" w:cs="Calibri"/>
          <w:lang w:eastAsia="en-GB"/>
        </w:rPr>
      </w:pPr>
    </w:p>
    <w:p w:rsidR="00A563E7" w:rsidRPr="00FF5912" w:rsidRDefault="00A563E7" w:rsidP="00A563E7">
      <w:pPr>
        <w:rPr>
          <w:rFonts w:ascii="Calibri" w:eastAsia="Times New Roman" w:hAnsi="Calibri" w:cs="Calibri"/>
          <w:lang w:eastAsia="en-GB"/>
        </w:rPr>
      </w:pPr>
      <w:r>
        <w:rPr>
          <w:rFonts w:ascii="Calibri" w:eastAsia="Times New Roman" w:hAnsi="Calibri" w:cs="Calibri"/>
          <w:lang w:eastAsia="en-GB"/>
        </w:rPr>
        <w:t>You can s</w:t>
      </w:r>
      <w:r w:rsidRPr="00FF5912">
        <w:rPr>
          <w:rFonts w:ascii="Calibri" w:eastAsia="Times New Roman" w:hAnsi="Calibri" w:cs="Calibri"/>
          <w:lang w:eastAsia="en-GB"/>
        </w:rPr>
        <w:t xml:space="preserve">end your complaint </w:t>
      </w:r>
      <w:r>
        <w:rPr>
          <w:rFonts w:ascii="Calibri" w:eastAsia="Times New Roman" w:hAnsi="Calibri" w:cs="Calibri"/>
          <w:lang w:eastAsia="en-GB"/>
        </w:rPr>
        <w:t xml:space="preserve">or compliment </w:t>
      </w:r>
      <w:r w:rsidRPr="00FF5912">
        <w:rPr>
          <w:rFonts w:ascii="Calibri" w:eastAsia="Times New Roman" w:hAnsi="Calibri" w:cs="Calibri"/>
          <w:lang w:eastAsia="en-GB"/>
        </w:rPr>
        <w:t xml:space="preserve">to </w:t>
      </w:r>
      <w:r w:rsidR="003577AC">
        <w:rPr>
          <w:rFonts w:ascii="Calibri" w:eastAsia="Times New Roman" w:hAnsi="Calibri" w:cs="Calibri"/>
          <w:lang w:eastAsia="en-GB"/>
        </w:rPr>
        <w:t>DRCA</w:t>
      </w:r>
      <w:r>
        <w:rPr>
          <w:rFonts w:ascii="Calibri" w:eastAsia="Times New Roman" w:hAnsi="Calibri" w:cs="Calibri"/>
          <w:lang w:eastAsia="en-GB"/>
        </w:rPr>
        <w:t xml:space="preserve"> at</w:t>
      </w:r>
      <w:r w:rsidRPr="00FF5912">
        <w:rPr>
          <w:rFonts w:ascii="Calibri" w:eastAsia="Times New Roman" w:hAnsi="Calibri" w:cs="Calibri"/>
          <w:lang w:eastAsia="en-GB"/>
        </w:rPr>
        <w:t>:</w:t>
      </w:r>
    </w:p>
    <w:p w:rsidR="0040401E" w:rsidRDefault="00A563E7" w:rsidP="00A563E7">
      <w:pPr>
        <w:pStyle w:val="NoSpacing"/>
        <w:rPr>
          <w:rFonts w:ascii="Calibri" w:eastAsia="Times New Roman" w:hAnsi="Calibri" w:cs="Calibri"/>
          <w:lang w:eastAsia="en-GB"/>
        </w:rPr>
      </w:pPr>
      <w:r w:rsidRPr="00FF5912">
        <w:rPr>
          <w:rFonts w:ascii="Calibri" w:eastAsia="Times New Roman" w:hAnsi="Calibri" w:cs="Calibri"/>
          <w:lang w:eastAsia="en-GB"/>
        </w:rPr>
        <w:t xml:space="preserve">Write: </w:t>
      </w:r>
      <w:r w:rsidRPr="00FF5912">
        <w:rPr>
          <w:rFonts w:ascii="Calibri" w:eastAsia="Times New Roman" w:hAnsi="Calibri" w:cs="Calibri"/>
          <w:lang w:eastAsia="en-GB"/>
        </w:rPr>
        <w:tab/>
      </w:r>
      <w:r w:rsidRPr="00FF5912">
        <w:rPr>
          <w:rFonts w:ascii="Calibri" w:eastAsia="Times New Roman" w:hAnsi="Calibri" w:cs="Calibri"/>
          <w:lang w:eastAsia="en-GB"/>
        </w:rPr>
        <w:tab/>
      </w:r>
      <w:r w:rsidR="003577AC">
        <w:rPr>
          <w:rFonts w:ascii="Calibri" w:eastAsia="Times New Roman" w:hAnsi="Calibri" w:cs="Calibri"/>
          <w:lang w:eastAsia="en-GB"/>
        </w:rPr>
        <w:t>Justin O’Kello</w:t>
      </w:r>
      <w:r w:rsidR="0040401E">
        <w:rPr>
          <w:rFonts w:ascii="Calibri" w:eastAsia="Times New Roman" w:hAnsi="Calibri" w:cs="Calibri"/>
          <w:lang w:eastAsia="en-GB"/>
        </w:rPr>
        <w:t xml:space="preserve"> </w:t>
      </w:r>
    </w:p>
    <w:p w:rsidR="00A563E7" w:rsidRPr="00FF5912" w:rsidRDefault="000729DB" w:rsidP="0040401E">
      <w:pPr>
        <w:pStyle w:val="NoSpacing"/>
        <w:ind w:left="720" w:firstLine="720"/>
        <w:rPr>
          <w:rFonts w:ascii="Calibri" w:eastAsia="Times New Roman" w:hAnsi="Calibri" w:cs="Calibri"/>
          <w:lang w:eastAsia="en-GB"/>
        </w:rPr>
      </w:pPr>
      <w:r>
        <w:rPr>
          <w:rFonts w:ascii="Calibri" w:eastAsia="Times New Roman" w:hAnsi="Calibri" w:cs="Calibri"/>
          <w:lang w:eastAsia="en-GB"/>
        </w:rPr>
        <w:t>DRCA Business Centre</w:t>
      </w:r>
    </w:p>
    <w:p w:rsidR="000729DB" w:rsidRPr="003577AC" w:rsidRDefault="000729DB" w:rsidP="003577AC">
      <w:pPr>
        <w:pStyle w:val="NoSpacing"/>
        <w:rPr>
          <w:rFonts w:ascii="Calibri" w:eastAsia="Times New Roman" w:hAnsi="Calibri" w:cs="Calibri"/>
          <w:lang w:eastAsia="en-GB"/>
        </w:rPr>
      </w:pPr>
      <w:r w:rsidRPr="00FF5912">
        <w:rPr>
          <w:rFonts w:ascii="Calibri" w:eastAsia="Times New Roman" w:hAnsi="Calibri" w:cs="Calibri"/>
          <w:lang w:eastAsia="en-GB"/>
        </w:rPr>
        <w:tab/>
      </w:r>
      <w:r w:rsidRPr="00FF5912">
        <w:rPr>
          <w:rFonts w:ascii="Calibri" w:eastAsia="Times New Roman" w:hAnsi="Calibri" w:cs="Calibri"/>
          <w:lang w:eastAsia="en-GB"/>
        </w:rPr>
        <w:tab/>
      </w:r>
      <w:r>
        <w:rPr>
          <w:rFonts w:ascii="Calibri" w:eastAsia="Times New Roman" w:hAnsi="Calibri" w:cs="Calibri"/>
          <w:lang w:eastAsia="en-GB"/>
        </w:rPr>
        <w:t xml:space="preserve">Charlotte </w:t>
      </w:r>
      <w:proofErr w:type="spellStart"/>
      <w:r>
        <w:rPr>
          <w:rFonts w:ascii="Calibri" w:eastAsia="Times New Roman" w:hAnsi="Calibri" w:cs="Calibri"/>
          <w:lang w:eastAsia="en-GB"/>
        </w:rPr>
        <w:t>Despard</w:t>
      </w:r>
      <w:proofErr w:type="spellEnd"/>
      <w:r>
        <w:rPr>
          <w:rFonts w:ascii="Calibri" w:eastAsia="Times New Roman" w:hAnsi="Calibri" w:cs="Calibri"/>
          <w:lang w:eastAsia="en-GB"/>
        </w:rPr>
        <w:t xml:space="preserve"> Avenue, Battersea SW11 5JE</w:t>
      </w:r>
    </w:p>
    <w:p w:rsidR="00A563E7" w:rsidRPr="00FF5912" w:rsidRDefault="00A563E7" w:rsidP="00A563E7">
      <w:pPr>
        <w:pStyle w:val="NoSpacing"/>
        <w:rPr>
          <w:rFonts w:ascii="Calibri" w:eastAsia="Times New Roman" w:hAnsi="Calibri" w:cs="Calibri"/>
          <w:lang w:eastAsia="en-GB"/>
        </w:rPr>
      </w:pPr>
    </w:p>
    <w:p w:rsidR="00A563E7" w:rsidRPr="00FF5912" w:rsidRDefault="00A563E7" w:rsidP="00A563E7">
      <w:pPr>
        <w:rPr>
          <w:rFonts w:ascii="Calibri" w:eastAsia="Times New Roman" w:hAnsi="Calibri" w:cs="Calibri"/>
          <w:lang w:eastAsia="en-GB"/>
        </w:rPr>
      </w:pPr>
      <w:r w:rsidRPr="00FF5912">
        <w:rPr>
          <w:rFonts w:ascii="Calibri" w:eastAsia="Times New Roman" w:hAnsi="Calibri" w:cs="Calibri"/>
          <w:lang w:eastAsia="en-GB"/>
        </w:rPr>
        <w:t xml:space="preserve">Email: </w:t>
      </w:r>
      <w:r w:rsidRPr="00FF5912">
        <w:rPr>
          <w:rFonts w:ascii="Calibri" w:eastAsia="Times New Roman" w:hAnsi="Calibri" w:cs="Calibri"/>
          <w:lang w:eastAsia="en-GB"/>
        </w:rPr>
        <w:tab/>
      </w:r>
      <w:r w:rsidRPr="00FF5912">
        <w:rPr>
          <w:rFonts w:ascii="Calibri" w:eastAsia="Times New Roman" w:hAnsi="Calibri" w:cs="Calibri"/>
          <w:lang w:eastAsia="en-GB"/>
        </w:rPr>
        <w:tab/>
      </w:r>
      <w:hyperlink r:id="rId11" w:history="1">
        <w:r w:rsidR="003577AC" w:rsidRPr="00127B49">
          <w:rPr>
            <w:rStyle w:val="Hyperlink"/>
            <w:rFonts w:ascii="Calibri" w:eastAsia="Times New Roman" w:hAnsi="Calibri" w:cs="Calibri"/>
            <w:lang w:eastAsia="en-GB"/>
          </w:rPr>
          <w:t>Justin@drca.co.uk</w:t>
        </w:r>
      </w:hyperlink>
      <w:r w:rsidR="003577AC">
        <w:rPr>
          <w:rFonts w:ascii="Calibri" w:eastAsia="Times New Roman" w:hAnsi="Calibri" w:cs="Calibri"/>
          <w:lang w:eastAsia="en-GB"/>
        </w:rPr>
        <w:t xml:space="preserve"> </w:t>
      </w:r>
      <w:r w:rsidRPr="00FF5912">
        <w:rPr>
          <w:rFonts w:ascii="Calibri" w:eastAsia="Times New Roman" w:hAnsi="Calibri" w:cs="Calibri"/>
          <w:lang w:eastAsia="en-GB"/>
        </w:rPr>
        <w:t xml:space="preserve"> (Director) </w:t>
      </w:r>
    </w:p>
    <w:p w:rsidR="00A563E7" w:rsidRDefault="00A563E7" w:rsidP="00A563E7">
      <w:r>
        <w:lastRenderedPageBreak/>
        <w:t xml:space="preserve">Please include: </w:t>
      </w:r>
    </w:p>
    <w:p w:rsidR="00A563E7" w:rsidRPr="00FF5912" w:rsidRDefault="00A563E7" w:rsidP="00A563E7">
      <w:pPr>
        <w:pStyle w:val="NoSpacing"/>
        <w:numPr>
          <w:ilvl w:val="0"/>
          <w:numId w:val="19"/>
        </w:numPr>
        <w:rPr>
          <w:rFonts w:ascii="Calibri" w:hAnsi="Calibri" w:cs="Calibri"/>
        </w:rPr>
      </w:pPr>
      <w:r w:rsidRPr="00FF5912">
        <w:rPr>
          <w:rFonts w:ascii="Calibri" w:hAnsi="Calibri" w:cs="Calibri"/>
        </w:rPr>
        <w:t xml:space="preserve">Name and </w:t>
      </w:r>
      <w:r>
        <w:rPr>
          <w:rFonts w:ascii="Calibri" w:hAnsi="Calibri" w:cs="Calibri"/>
        </w:rPr>
        <w:t xml:space="preserve">contact details, including </w:t>
      </w:r>
      <w:r w:rsidRPr="00FF5912">
        <w:rPr>
          <w:rFonts w:ascii="Calibri" w:hAnsi="Calibri" w:cs="Calibri"/>
        </w:rPr>
        <w:t>address</w:t>
      </w:r>
      <w:r>
        <w:rPr>
          <w:rFonts w:ascii="Calibri" w:hAnsi="Calibri" w:cs="Calibri"/>
        </w:rPr>
        <w:t xml:space="preserve"> and telephone number </w:t>
      </w:r>
    </w:p>
    <w:p w:rsidR="00A563E7" w:rsidRDefault="00A563E7" w:rsidP="00A563E7">
      <w:pPr>
        <w:pStyle w:val="NoSpacing"/>
        <w:numPr>
          <w:ilvl w:val="0"/>
          <w:numId w:val="19"/>
        </w:numPr>
        <w:rPr>
          <w:rFonts w:ascii="Calibri" w:hAnsi="Calibri" w:cs="Calibri"/>
        </w:rPr>
      </w:pPr>
      <w:r w:rsidRPr="00FF5912">
        <w:rPr>
          <w:rFonts w:ascii="Calibri" w:hAnsi="Calibri" w:cs="Calibri"/>
        </w:rPr>
        <w:t>Nature of complaint</w:t>
      </w:r>
      <w:r>
        <w:rPr>
          <w:rFonts w:ascii="Calibri" w:hAnsi="Calibri" w:cs="Calibri"/>
        </w:rPr>
        <w:t xml:space="preserve"> and dates </w:t>
      </w:r>
    </w:p>
    <w:p w:rsidR="00A563E7" w:rsidRPr="00FF5912" w:rsidRDefault="00A563E7" w:rsidP="00A563E7">
      <w:pPr>
        <w:pStyle w:val="NoSpacing"/>
        <w:numPr>
          <w:ilvl w:val="0"/>
          <w:numId w:val="19"/>
        </w:numPr>
        <w:rPr>
          <w:rFonts w:ascii="Calibri" w:hAnsi="Calibri" w:cs="Calibri"/>
        </w:rPr>
      </w:pPr>
      <w:r>
        <w:rPr>
          <w:rFonts w:ascii="Calibri" w:hAnsi="Calibri" w:cs="Calibri"/>
        </w:rPr>
        <w:t xml:space="preserve">What action/redress you are seeking </w:t>
      </w:r>
    </w:p>
    <w:p w:rsidR="00A563E7" w:rsidRDefault="00A563E7" w:rsidP="00A563E7">
      <w:pPr>
        <w:pStyle w:val="NoSpacing"/>
        <w:rPr>
          <w:rFonts w:ascii="Calibri" w:hAnsi="Calibri" w:cs="Calibri"/>
        </w:rPr>
      </w:pPr>
    </w:p>
    <w:p w:rsidR="00A563E7" w:rsidRPr="00FF5912" w:rsidRDefault="00A563E7" w:rsidP="00A563E7">
      <w:pPr>
        <w:rPr>
          <w:rFonts w:ascii="Calibri" w:hAnsi="Calibri" w:cs="Calibri"/>
        </w:rPr>
      </w:pPr>
      <w:r>
        <w:rPr>
          <w:rFonts w:ascii="Calibri" w:hAnsi="Calibri" w:cs="Calibri"/>
        </w:rPr>
        <w:t xml:space="preserve">Thank you. </w:t>
      </w:r>
    </w:p>
    <w:p w:rsidR="00AF443D" w:rsidRPr="00FF5912" w:rsidRDefault="00AF443D" w:rsidP="00AF443D">
      <w:pPr>
        <w:pStyle w:val="Heading3"/>
        <w:numPr>
          <w:ilvl w:val="0"/>
          <w:numId w:val="9"/>
        </w:numPr>
        <w:rPr>
          <w:rFonts w:ascii="Calibri" w:eastAsia="Times New Roman" w:hAnsi="Calibri" w:cs="Calibri"/>
          <w:lang w:eastAsia="en-GB"/>
        </w:rPr>
      </w:pPr>
      <w:r w:rsidRPr="00FF5912">
        <w:rPr>
          <w:rFonts w:ascii="Calibri" w:eastAsia="Times New Roman" w:hAnsi="Calibri" w:cs="Calibri"/>
          <w:lang w:eastAsia="en-GB"/>
        </w:rPr>
        <w:t xml:space="preserve">Complaints Procedure </w:t>
      </w:r>
      <w:r w:rsidR="00A563E7">
        <w:rPr>
          <w:rFonts w:ascii="Calibri" w:eastAsia="Times New Roman" w:hAnsi="Calibri" w:cs="Calibri"/>
          <w:lang w:eastAsia="en-GB"/>
        </w:rPr>
        <w:t xml:space="preserve">– How to make a complaint? </w:t>
      </w:r>
    </w:p>
    <w:p w:rsidR="00AF443D" w:rsidRPr="00FF5912" w:rsidRDefault="00AF443D" w:rsidP="00AF443D">
      <w:pPr>
        <w:rPr>
          <w:rFonts w:ascii="Calibri" w:eastAsia="Times New Roman" w:hAnsi="Calibri" w:cs="Calibri"/>
          <w:lang w:eastAsia="en-GB"/>
        </w:rPr>
      </w:pPr>
      <w:r w:rsidRPr="00FF5912">
        <w:rPr>
          <w:rFonts w:ascii="Calibri" w:eastAsia="Times New Roman" w:hAnsi="Calibri" w:cs="Calibri"/>
          <w:lang w:eastAsia="en-GB"/>
        </w:rPr>
        <w:t xml:space="preserve">We have devised the following 3 stage complaints process to understand what has happened, apologise, where appropriate, and set things right, if possible. </w:t>
      </w:r>
    </w:p>
    <w:p w:rsidR="004A0402" w:rsidRPr="00FF5912" w:rsidRDefault="004A0402" w:rsidP="00AF443D">
      <w:pPr>
        <w:pStyle w:val="Heading3"/>
        <w:rPr>
          <w:rFonts w:ascii="Calibri" w:eastAsia="Times New Roman" w:hAnsi="Calibri" w:cs="Calibri"/>
          <w:lang w:eastAsia="en-GB"/>
        </w:rPr>
      </w:pPr>
      <w:r w:rsidRPr="00FF5912">
        <w:rPr>
          <w:rFonts w:ascii="Calibri" w:hAnsi="Calibri" w:cs="Calibri"/>
          <w:lang w:eastAsia="en-GB"/>
        </w:rPr>
        <w:t xml:space="preserve">Stage 1: </w:t>
      </w:r>
      <w:r w:rsidRPr="00FF5912">
        <w:rPr>
          <w:rFonts w:ascii="Calibri" w:eastAsia="Times New Roman" w:hAnsi="Calibri" w:cs="Calibri"/>
          <w:lang w:eastAsia="en-GB"/>
        </w:rPr>
        <w:t xml:space="preserve">Review by Project Co-ordinator </w:t>
      </w:r>
    </w:p>
    <w:p w:rsidR="004A0402" w:rsidRPr="00FF5912" w:rsidRDefault="004A0402" w:rsidP="004A0402">
      <w:pPr>
        <w:rPr>
          <w:rFonts w:ascii="Calibri" w:eastAsia="Times New Roman" w:hAnsi="Calibri" w:cs="Calibri"/>
          <w:lang w:eastAsia="en-GB"/>
        </w:rPr>
      </w:pPr>
      <w:r w:rsidRPr="00FF5912">
        <w:rPr>
          <w:rFonts w:ascii="Calibri" w:eastAsia="Times New Roman" w:hAnsi="Calibri" w:cs="Calibri"/>
          <w:lang w:eastAsia="en-GB"/>
        </w:rPr>
        <w:t>The complaints procedure starts with the Project Co-ordinator. They will acknowledge your complaint within five working days and carry out a full investigation into the circumstances surrounding it</w:t>
      </w:r>
      <w:r w:rsidR="00A827AC" w:rsidRPr="00FF5912">
        <w:rPr>
          <w:rFonts w:ascii="Calibri" w:eastAsia="Times New Roman" w:hAnsi="Calibri" w:cs="Calibri"/>
          <w:lang w:eastAsia="en-GB"/>
        </w:rPr>
        <w:t xml:space="preserve"> within 20 working days</w:t>
      </w:r>
      <w:r w:rsidRPr="00FF5912">
        <w:rPr>
          <w:rFonts w:ascii="Calibri" w:eastAsia="Times New Roman" w:hAnsi="Calibri" w:cs="Calibri"/>
          <w:lang w:eastAsia="en-GB"/>
        </w:rPr>
        <w:t xml:space="preserve">. </w:t>
      </w:r>
    </w:p>
    <w:p w:rsidR="004A0402" w:rsidRPr="00FF5912" w:rsidRDefault="004A0402" w:rsidP="004A0402">
      <w:pPr>
        <w:rPr>
          <w:rFonts w:ascii="Calibri" w:eastAsia="Times New Roman" w:hAnsi="Calibri" w:cs="Calibri"/>
          <w:lang w:eastAsia="en-GB"/>
        </w:rPr>
      </w:pPr>
      <w:r w:rsidRPr="00FF5912">
        <w:rPr>
          <w:rFonts w:ascii="Calibri" w:eastAsia="Times New Roman" w:hAnsi="Calibri" w:cs="Calibri"/>
          <w:lang w:eastAsia="en-GB"/>
        </w:rPr>
        <w:t xml:space="preserve">If the complaint is upheld, you will receive a full apology and, where appropriate, be given details of any action that </w:t>
      </w:r>
      <w:r w:rsidR="003577AC">
        <w:rPr>
          <w:rFonts w:ascii="Calibri" w:eastAsia="Times New Roman" w:hAnsi="Calibri" w:cs="Calibri"/>
          <w:lang w:eastAsia="en-GB"/>
        </w:rPr>
        <w:t>DRCA</w:t>
      </w:r>
      <w:r w:rsidRPr="00FF5912">
        <w:rPr>
          <w:rFonts w:ascii="Calibri" w:eastAsia="Times New Roman" w:hAnsi="Calibri" w:cs="Calibri"/>
          <w:lang w:eastAsia="en-GB"/>
        </w:rPr>
        <w:t xml:space="preserve">’s project was able to take to retrieve the situation or at least put things right for the future. The aim is always to achieve resolution at the earliest stage possible. </w:t>
      </w:r>
    </w:p>
    <w:p w:rsidR="00A827AC" w:rsidRDefault="00A827AC" w:rsidP="00A827AC">
      <w:pPr>
        <w:rPr>
          <w:rFonts w:ascii="Calibri" w:hAnsi="Calibri" w:cs="Calibri"/>
        </w:rPr>
      </w:pPr>
      <w:r w:rsidRPr="00FF5912">
        <w:rPr>
          <w:rFonts w:ascii="Calibri" w:hAnsi="Calibri" w:cs="Calibri"/>
        </w:rPr>
        <w:t>Individuals will be advised that if they are not satisfied with the response to their complaint, they may appeal within 14 working days and progress to Stage 2.</w:t>
      </w:r>
    </w:p>
    <w:p w:rsidR="00463C6C" w:rsidRDefault="00463C6C" w:rsidP="00A827AC">
      <w:pPr>
        <w:rPr>
          <w:rFonts w:ascii="Calibri" w:hAnsi="Calibri" w:cs="Calibri"/>
        </w:rPr>
      </w:pPr>
      <w:r>
        <w:rPr>
          <w:rFonts w:ascii="Calibri" w:hAnsi="Calibri" w:cs="Calibri"/>
        </w:rPr>
        <w:t xml:space="preserve">If the Project Co-ordinator is on annual leave/holiday/sick then please speak to the </w:t>
      </w:r>
      <w:r w:rsidR="003577AC">
        <w:rPr>
          <w:rFonts w:ascii="Calibri" w:hAnsi="Calibri" w:cs="Calibri"/>
        </w:rPr>
        <w:t>DRCA</w:t>
      </w:r>
      <w:r>
        <w:rPr>
          <w:rFonts w:ascii="Calibri" w:hAnsi="Calibri" w:cs="Calibri"/>
        </w:rPr>
        <w:t xml:space="preserve"> Director. If they in turn are on annual leave/holiday/sick then please contact the Chair of Trustees. </w:t>
      </w:r>
    </w:p>
    <w:p w:rsidR="00463C6C" w:rsidRPr="00FF5912" w:rsidRDefault="00463C6C" w:rsidP="00A827AC">
      <w:pPr>
        <w:rPr>
          <w:rFonts w:ascii="Calibri" w:hAnsi="Calibri" w:cs="Calibri"/>
        </w:rPr>
      </w:pPr>
      <w:r>
        <w:rPr>
          <w:rFonts w:ascii="Calibri" w:hAnsi="Calibri" w:cs="Calibri"/>
        </w:rPr>
        <w:t xml:space="preserve">If it is a particularly serious compliant then please make it directly to the </w:t>
      </w:r>
      <w:r w:rsidR="003577AC">
        <w:rPr>
          <w:rFonts w:ascii="Calibri" w:hAnsi="Calibri" w:cs="Calibri"/>
        </w:rPr>
        <w:t>DRCA</w:t>
      </w:r>
      <w:r>
        <w:rPr>
          <w:rFonts w:ascii="Calibri" w:hAnsi="Calibri" w:cs="Calibri"/>
        </w:rPr>
        <w:t xml:space="preserve"> Director. </w:t>
      </w:r>
    </w:p>
    <w:p w:rsidR="004A0402" w:rsidRPr="00FF5912" w:rsidRDefault="004A0402" w:rsidP="00AF443D">
      <w:pPr>
        <w:pStyle w:val="Heading3"/>
        <w:rPr>
          <w:rFonts w:ascii="Calibri" w:eastAsia="Times New Roman" w:hAnsi="Calibri" w:cs="Calibri"/>
          <w:lang w:eastAsia="en-GB"/>
        </w:rPr>
      </w:pPr>
      <w:r w:rsidRPr="00FF5912">
        <w:rPr>
          <w:rFonts w:ascii="Calibri" w:eastAsia="Times New Roman" w:hAnsi="Calibri" w:cs="Calibri"/>
          <w:lang w:eastAsia="en-GB"/>
        </w:rPr>
        <w:t xml:space="preserve">Stage </w:t>
      </w:r>
      <w:r w:rsidRPr="00FF5912">
        <w:rPr>
          <w:rFonts w:ascii="Calibri" w:hAnsi="Calibri" w:cs="Calibri"/>
          <w:lang w:eastAsia="en-GB"/>
        </w:rPr>
        <w:t>2</w:t>
      </w:r>
      <w:r w:rsidRPr="00FF5912">
        <w:rPr>
          <w:rFonts w:ascii="Calibri" w:eastAsia="Times New Roman" w:hAnsi="Calibri" w:cs="Calibri"/>
          <w:lang w:eastAsia="en-GB"/>
        </w:rPr>
        <w:t xml:space="preserve">: </w:t>
      </w:r>
      <w:r w:rsidRPr="00FF5912">
        <w:rPr>
          <w:rFonts w:ascii="Calibri" w:hAnsi="Calibri" w:cs="Calibri"/>
          <w:lang w:eastAsia="en-GB"/>
        </w:rPr>
        <w:t>R</w:t>
      </w:r>
      <w:r w:rsidRPr="00FF5912">
        <w:rPr>
          <w:rFonts w:ascii="Calibri" w:eastAsia="Times New Roman" w:hAnsi="Calibri" w:cs="Calibri"/>
          <w:lang w:eastAsia="en-GB"/>
        </w:rPr>
        <w:t xml:space="preserve">eview by the </w:t>
      </w:r>
      <w:r w:rsidR="003577AC">
        <w:rPr>
          <w:rFonts w:ascii="Calibri" w:eastAsia="Times New Roman" w:hAnsi="Calibri" w:cs="Calibri"/>
          <w:lang w:eastAsia="en-GB"/>
        </w:rPr>
        <w:t>DRCA</w:t>
      </w:r>
      <w:r w:rsidRPr="00FF5912">
        <w:rPr>
          <w:rFonts w:ascii="Calibri" w:eastAsia="Times New Roman" w:hAnsi="Calibri" w:cs="Calibri"/>
          <w:lang w:eastAsia="en-GB"/>
        </w:rPr>
        <w:t xml:space="preserve"> </w:t>
      </w:r>
      <w:r w:rsidRPr="00FF5912">
        <w:rPr>
          <w:rFonts w:ascii="Calibri" w:hAnsi="Calibri" w:cs="Calibri"/>
          <w:lang w:eastAsia="en-GB"/>
        </w:rPr>
        <w:t xml:space="preserve">Director </w:t>
      </w:r>
    </w:p>
    <w:p w:rsidR="004A0402" w:rsidRPr="00FF5912" w:rsidRDefault="004A0402" w:rsidP="004A0402">
      <w:pPr>
        <w:rPr>
          <w:rFonts w:ascii="Calibri" w:eastAsia="Times New Roman" w:hAnsi="Calibri" w:cs="Calibri"/>
          <w:lang w:eastAsia="en-GB"/>
        </w:rPr>
      </w:pPr>
      <w:r w:rsidRPr="00FF5912">
        <w:rPr>
          <w:rFonts w:ascii="Calibri" w:eastAsia="Times New Roman" w:hAnsi="Calibri" w:cs="Calibri"/>
          <w:lang w:eastAsia="en-GB"/>
        </w:rPr>
        <w:t xml:space="preserve">The process followed by the </w:t>
      </w:r>
      <w:r w:rsidR="003577AC">
        <w:rPr>
          <w:rFonts w:ascii="Calibri" w:eastAsia="Times New Roman" w:hAnsi="Calibri" w:cs="Calibri"/>
          <w:lang w:eastAsia="en-GB"/>
        </w:rPr>
        <w:t>DRCA</w:t>
      </w:r>
      <w:r w:rsidRPr="00FF5912">
        <w:rPr>
          <w:rFonts w:ascii="Calibri" w:eastAsia="Times New Roman" w:hAnsi="Calibri" w:cs="Calibri"/>
          <w:lang w:eastAsia="en-GB"/>
        </w:rPr>
        <w:t xml:space="preserve"> Director in reviewing the comp</w:t>
      </w:r>
      <w:r w:rsidR="00A827AC" w:rsidRPr="00FF5912">
        <w:rPr>
          <w:rFonts w:ascii="Calibri" w:eastAsia="Times New Roman" w:hAnsi="Calibri" w:cs="Calibri"/>
          <w:lang w:eastAsia="en-GB"/>
        </w:rPr>
        <w:t>laint is very similar to Stage 1</w:t>
      </w:r>
      <w:r w:rsidRPr="00FF5912">
        <w:rPr>
          <w:rFonts w:ascii="Calibri" w:eastAsia="Times New Roman" w:hAnsi="Calibri" w:cs="Calibri"/>
          <w:lang w:eastAsia="en-GB"/>
        </w:rPr>
        <w:t xml:space="preserve"> in that the same target times for responses apply and there is the same obligation for an apology, where owed, and for putting things right, if possible. </w:t>
      </w:r>
    </w:p>
    <w:p w:rsidR="004A0402" w:rsidRPr="00FF5912" w:rsidRDefault="004A0402" w:rsidP="004A0402">
      <w:pPr>
        <w:rPr>
          <w:rFonts w:ascii="Calibri" w:eastAsia="Times New Roman" w:hAnsi="Calibri" w:cs="Calibri"/>
          <w:lang w:eastAsia="en-GB"/>
        </w:rPr>
      </w:pPr>
      <w:r w:rsidRPr="00FF5912">
        <w:rPr>
          <w:rFonts w:ascii="Calibri" w:eastAsia="Times New Roman" w:hAnsi="Calibri" w:cs="Calibri"/>
          <w:lang w:eastAsia="en-GB"/>
        </w:rPr>
        <w:t xml:space="preserve">The Director will check that the investigation so far has been carried out fully and properly. </w:t>
      </w:r>
      <w:r w:rsidR="00A827AC" w:rsidRPr="00FF5912">
        <w:rPr>
          <w:rFonts w:ascii="Calibri" w:eastAsia="Times New Roman" w:hAnsi="Calibri" w:cs="Calibri"/>
          <w:lang w:eastAsia="en-GB"/>
        </w:rPr>
        <w:t xml:space="preserve">They </w:t>
      </w:r>
      <w:r w:rsidRPr="00FF5912">
        <w:rPr>
          <w:rFonts w:ascii="Calibri" w:eastAsia="Times New Roman" w:hAnsi="Calibri" w:cs="Calibri"/>
          <w:lang w:eastAsia="en-GB"/>
        </w:rPr>
        <w:t xml:space="preserve">will check that the fundamental point of the complaint has been addressed and look at any outstanding issues raised by the complainant. </w:t>
      </w:r>
    </w:p>
    <w:p w:rsidR="00FF5912" w:rsidRDefault="00FF5912" w:rsidP="004A0402">
      <w:pPr>
        <w:rPr>
          <w:rFonts w:ascii="Calibri" w:hAnsi="Calibri" w:cs="Calibri"/>
        </w:rPr>
      </w:pPr>
      <w:r w:rsidRPr="00FF5912">
        <w:rPr>
          <w:rFonts w:ascii="Calibri" w:hAnsi="Calibri" w:cs="Calibri"/>
        </w:rPr>
        <w:t>If an individual remains dissatisfied with the outcome from Stage 2 they can request an Independent Review within 14 working days of the date of the outcome and progress to Stage 3.</w:t>
      </w:r>
    </w:p>
    <w:p w:rsidR="004A0402" w:rsidRPr="00FF5912" w:rsidRDefault="004A0402" w:rsidP="00AF443D">
      <w:pPr>
        <w:pStyle w:val="Heading3"/>
        <w:spacing w:before="100" w:beforeAutospacing="1" w:after="100" w:afterAutospacing="1"/>
        <w:rPr>
          <w:rFonts w:ascii="Calibri" w:hAnsi="Calibri" w:cs="Calibri"/>
          <w:lang w:eastAsia="en-GB"/>
        </w:rPr>
      </w:pPr>
      <w:r w:rsidRPr="00FF5912">
        <w:rPr>
          <w:rFonts w:ascii="Calibri" w:eastAsia="Times New Roman" w:hAnsi="Calibri" w:cs="Calibri"/>
          <w:lang w:eastAsia="en-GB"/>
        </w:rPr>
        <w:t xml:space="preserve">Stage </w:t>
      </w:r>
      <w:r w:rsidRPr="00FF5912">
        <w:rPr>
          <w:rFonts w:ascii="Calibri" w:hAnsi="Calibri" w:cs="Calibri"/>
          <w:lang w:eastAsia="en-GB"/>
        </w:rPr>
        <w:t>3</w:t>
      </w:r>
      <w:r w:rsidRPr="00FF5912">
        <w:rPr>
          <w:rFonts w:ascii="Calibri" w:eastAsia="Times New Roman" w:hAnsi="Calibri" w:cs="Calibri"/>
          <w:lang w:eastAsia="en-GB"/>
        </w:rPr>
        <w:t xml:space="preserve">: </w:t>
      </w:r>
      <w:r w:rsidRPr="00FF5912">
        <w:rPr>
          <w:rFonts w:ascii="Calibri" w:hAnsi="Calibri" w:cs="Calibri"/>
          <w:lang w:eastAsia="en-GB"/>
        </w:rPr>
        <w:t>R</w:t>
      </w:r>
      <w:r w:rsidRPr="00FF5912">
        <w:rPr>
          <w:rFonts w:ascii="Calibri" w:eastAsia="Times New Roman" w:hAnsi="Calibri" w:cs="Calibri"/>
          <w:lang w:eastAsia="en-GB"/>
        </w:rPr>
        <w:t xml:space="preserve">eview </w:t>
      </w:r>
      <w:r w:rsidRPr="00FF5912">
        <w:rPr>
          <w:rFonts w:ascii="Calibri" w:hAnsi="Calibri" w:cs="Calibri"/>
          <w:lang w:eastAsia="en-GB"/>
        </w:rPr>
        <w:t xml:space="preserve">by </w:t>
      </w:r>
      <w:r w:rsidR="003577AC">
        <w:rPr>
          <w:rFonts w:ascii="Calibri" w:hAnsi="Calibri" w:cs="Calibri"/>
          <w:lang w:eastAsia="en-GB"/>
        </w:rPr>
        <w:t>DRCA</w:t>
      </w:r>
      <w:r w:rsidR="00FF5912">
        <w:rPr>
          <w:rFonts w:ascii="Calibri" w:hAnsi="Calibri" w:cs="Calibri"/>
          <w:lang w:eastAsia="en-GB"/>
        </w:rPr>
        <w:t>’</w:t>
      </w:r>
      <w:r w:rsidRPr="00FF5912">
        <w:rPr>
          <w:rFonts w:ascii="Calibri" w:hAnsi="Calibri" w:cs="Calibri"/>
          <w:lang w:eastAsia="en-GB"/>
        </w:rPr>
        <w:t xml:space="preserve"> Board of Trustees </w:t>
      </w:r>
    </w:p>
    <w:p w:rsidR="004A0402" w:rsidRPr="00FF5912" w:rsidRDefault="004A0402" w:rsidP="00AF443D">
      <w:pPr>
        <w:rPr>
          <w:rFonts w:ascii="Calibri" w:eastAsia="Times New Roman" w:hAnsi="Calibri" w:cs="Calibri"/>
          <w:lang w:eastAsia="en-GB"/>
        </w:rPr>
      </w:pPr>
      <w:r w:rsidRPr="00FF5912">
        <w:rPr>
          <w:rFonts w:ascii="Calibri" w:eastAsia="Times New Roman" w:hAnsi="Calibri" w:cs="Calibri"/>
          <w:lang w:eastAsia="en-GB"/>
        </w:rPr>
        <w:t xml:space="preserve">If you still feel that all the issues have not been properly tackled, you can request a further review to be conducted under the direction of </w:t>
      </w:r>
      <w:r w:rsidR="003577AC">
        <w:rPr>
          <w:rFonts w:ascii="Calibri" w:eastAsia="Times New Roman" w:hAnsi="Calibri" w:cs="Calibri"/>
          <w:lang w:eastAsia="en-GB"/>
        </w:rPr>
        <w:t>DRCA</w:t>
      </w:r>
      <w:r w:rsidR="004B0BC3" w:rsidRPr="00FF5912">
        <w:rPr>
          <w:rFonts w:ascii="Calibri" w:eastAsia="Times New Roman" w:hAnsi="Calibri" w:cs="Calibri"/>
          <w:lang w:eastAsia="en-GB"/>
        </w:rPr>
        <w:t xml:space="preserve">’s Board of Trustees, with the ultimate authority at </w:t>
      </w:r>
      <w:r w:rsidR="003577AC">
        <w:rPr>
          <w:rFonts w:ascii="Calibri" w:eastAsia="Times New Roman" w:hAnsi="Calibri" w:cs="Calibri"/>
          <w:lang w:eastAsia="en-GB"/>
        </w:rPr>
        <w:t>DRCA</w:t>
      </w:r>
      <w:r w:rsidR="004B0BC3" w:rsidRPr="00FF5912">
        <w:rPr>
          <w:rFonts w:ascii="Calibri" w:eastAsia="Times New Roman" w:hAnsi="Calibri" w:cs="Calibri"/>
          <w:lang w:eastAsia="en-GB"/>
        </w:rPr>
        <w:t xml:space="preserve"> being the Chair of </w:t>
      </w:r>
      <w:r w:rsidR="00FF5912" w:rsidRPr="00FF5912">
        <w:rPr>
          <w:rFonts w:ascii="Calibri" w:eastAsia="Times New Roman" w:hAnsi="Calibri" w:cs="Calibri"/>
          <w:lang w:eastAsia="en-GB"/>
        </w:rPr>
        <w:t xml:space="preserve">the </w:t>
      </w:r>
      <w:r w:rsidR="004B0BC3" w:rsidRPr="00FF5912">
        <w:rPr>
          <w:rFonts w:ascii="Calibri" w:eastAsia="Times New Roman" w:hAnsi="Calibri" w:cs="Calibri"/>
          <w:lang w:eastAsia="en-GB"/>
        </w:rPr>
        <w:t xml:space="preserve">Board of Trustees. </w:t>
      </w:r>
    </w:p>
    <w:p w:rsidR="004B0BC3" w:rsidRPr="00FF5912" w:rsidRDefault="004A0402" w:rsidP="00AF443D">
      <w:pPr>
        <w:rPr>
          <w:rFonts w:ascii="Calibri" w:eastAsia="Times New Roman" w:hAnsi="Calibri" w:cs="Calibri"/>
          <w:lang w:eastAsia="en-GB"/>
        </w:rPr>
      </w:pPr>
      <w:r w:rsidRPr="00FF5912">
        <w:rPr>
          <w:rFonts w:ascii="Calibri" w:eastAsia="Times New Roman" w:hAnsi="Calibri" w:cs="Calibri"/>
          <w:lang w:eastAsia="en-GB"/>
        </w:rPr>
        <w:t>Once again, the review will produce a full response, which will contain sufficient information to show that the complaint has been fully investigated</w:t>
      </w:r>
      <w:r w:rsidR="004B0BC3" w:rsidRPr="00FF5912">
        <w:rPr>
          <w:rFonts w:ascii="Calibri" w:eastAsia="Times New Roman" w:hAnsi="Calibri" w:cs="Calibri"/>
          <w:lang w:eastAsia="en-GB"/>
        </w:rPr>
        <w:t xml:space="preserve"> and been handled fairly. An apology will be issued where appropriate, and actions will be taken to put things right, if possible.</w:t>
      </w:r>
    </w:p>
    <w:p w:rsidR="004B0BC3" w:rsidRPr="00FF5912" w:rsidRDefault="004B0BC3" w:rsidP="00AF443D">
      <w:pPr>
        <w:rPr>
          <w:rFonts w:ascii="Calibri" w:eastAsia="Times New Roman" w:hAnsi="Calibri" w:cs="Calibri"/>
          <w:lang w:eastAsia="en-GB"/>
        </w:rPr>
      </w:pPr>
      <w:r w:rsidRPr="00FF5912">
        <w:rPr>
          <w:rFonts w:ascii="Calibri" w:eastAsia="Times New Roman" w:hAnsi="Calibri" w:cs="Calibri"/>
          <w:lang w:eastAsia="en-GB"/>
        </w:rPr>
        <w:lastRenderedPageBreak/>
        <w:t xml:space="preserve">The Chair will check that the investigation so far has been carried out fully and properly. She or he will check that the fundamental point of the complaint has been addressed and look at any outstanding issues raised by the complainant. </w:t>
      </w:r>
    </w:p>
    <w:p w:rsidR="004A0402" w:rsidRPr="00FF5912" w:rsidRDefault="004A0402" w:rsidP="00AF443D">
      <w:pPr>
        <w:rPr>
          <w:rFonts w:ascii="Calibri" w:eastAsia="Times New Roman" w:hAnsi="Calibri" w:cs="Calibri"/>
          <w:lang w:eastAsia="en-GB"/>
        </w:rPr>
      </w:pPr>
      <w:r w:rsidRPr="00FF5912">
        <w:rPr>
          <w:rFonts w:ascii="Calibri" w:eastAsia="Times New Roman" w:hAnsi="Calibri" w:cs="Calibri"/>
          <w:lang w:eastAsia="en-GB"/>
        </w:rPr>
        <w:t xml:space="preserve">A request for a </w:t>
      </w:r>
      <w:r w:rsidR="00AF443D" w:rsidRPr="00FF5912">
        <w:rPr>
          <w:rFonts w:ascii="Calibri" w:eastAsia="Times New Roman" w:hAnsi="Calibri" w:cs="Calibri"/>
          <w:lang w:eastAsia="en-GB"/>
        </w:rPr>
        <w:t>S</w:t>
      </w:r>
      <w:r w:rsidRPr="00FF5912">
        <w:rPr>
          <w:rFonts w:ascii="Calibri" w:eastAsia="Times New Roman" w:hAnsi="Calibri" w:cs="Calibri"/>
          <w:lang w:eastAsia="en-GB"/>
        </w:rPr>
        <w:t xml:space="preserve">tage </w:t>
      </w:r>
      <w:r w:rsidR="00AF443D" w:rsidRPr="00FF5912">
        <w:rPr>
          <w:rFonts w:ascii="Calibri" w:eastAsia="Times New Roman" w:hAnsi="Calibri" w:cs="Calibri"/>
          <w:lang w:eastAsia="en-GB"/>
        </w:rPr>
        <w:t xml:space="preserve">3 </w:t>
      </w:r>
      <w:r w:rsidRPr="00FF5912">
        <w:rPr>
          <w:rFonts w:ascii="Calibri" w:eastAsia="Times New Roman" w:hAnsi="Calibri" w:cs="Calibri"/>
          <w:lang w:eastAsia="en-GB"/>
        </w:rPr>
        <w:t xml:space="preserve">review should be made within one month of receiving the </w:t>
      </w:r>
      <w:r w:rsidR="00AF443D" w:rsidRPr="00FF5912">
        <w:rPr>
          <w:rFonts w:ascii="Calibri" w:eastAsia="Times New Roman" w:hAnsi="Calibri" w:cs="Calibri"/>
          <w:lang w:eastAsia="en-GB"/>
        </w:rPr>
        <w:t>S</w:t>
      </w:r>
      <w:r w:rsidRPr="00FF5912">
        <w:rPr>
          <w:rFonts w:ascii="Calibri" w:eastAsia="Times New Roman" w:hAnsi="Calibri" w:cs="Calibri"/>
          <w:lang w:eastAsia="en-GB"/>
        </w:rPr>
        <w:t xml:space="preserve">tage </w:t>
      </w:r>
      <w:r w:rsidR="00AF443D" w:rsidRPr="00FF5912">
        <w:rPr>
          <w:rFonts w:ascii="Calibri" w:eastAsia="Times New Roman" w:hAnsi="Calibri" w:cs="Calibri"/>
          <w:lang w:eastAsia="en-GB"/>
        </w:rPr>
        <w:t>2</w:t>
      </w:r>
      <w:r w:rsidRPr="00FF5912">
        <w:rPr>
          <w:rFonts w:ascii="Calibri" w:eastAsia="Times New Roman" w:hAnsi="Calibri" w:cs="Calibri"/>
          <w:lang w:eastAsia="en-GB"/>
        </w:rPr>
        <w:t xml:space="preserve"> review. The longer the gap between the original complaint and the review, the more difficult it is to constructively resolve the matter. Requests made outside of this period wi</w:t>
      </w:r>
      <w:r w:rsidR="00AF443D" w:rsidRPr="00FF5912">
        <w:rPr>
          <w:rFonts w:ascii="Calibri" w:eastAsia="Times New Roman" w:hAnsi="Calibri" w:cs="Calibri"/>
          <w:lang w:eastAsia="en-GB"/>
        </w:rPr>
        <w:t>l</w:t>
      </w:r>
      <w:r w:rsidRPr="00FF5912">
        <w:rPr>
          <w:rFonts w:ascii="Calibri" w:eastAsia="Times New Roman" w:hAnsi="Calibri" w:cs="Calibri"/>
          <w:lang w:eastAsia="en-GB"/>
        </w:rPr>
        <w:t>l be considered if there are extenuating circumstances.</w:t>
      </w:r>
    </w:p>
    <w:p w:rsidR="004A0402" w:rsidRPr="00FF5912" w:rsidRDefault="00AF443D" w:rsidP="004A0402">
      <w:pPr>
        <w:rPr>
          <w:rFonts w:ascii="Calibri" w:eastAsia="Times New Roman" w:hAnsi="Calibri" w:cs="Calibri"/>
          <w:lang w:eastAsia="en-GB"/>
        </w:rPr>
      </w:pPr>
      <w:r w:rsidRPr="00FF5912">
        <w:rPr>
          <w:rFonts w:ascii="Calibri" w:eastAsia="Times New Roman" w:hAnsi="Calibri" w:cs="Calibri"/>
          <w:lang w:eastAsia="en-GB"/>
        </w:rPr>
        <w:t xml:space="preserve">Should the Board of Trustees </w:t>
      </w:r>
      <w:r w:rsidR="004A0402" w:rsidRPr="00FF5912">
        <w:rPr>
          <w:rFonts w:ascii="Calibri" w:eastAsia="Times New Roman" w:hAnsi="Calibri" w:cs="Calibri"/>
          <w:lang w:eastAsia="en-GB"/>
        </w:rPr>
        <w:t xml:space="preserve">find that the stated procedure was not followed or that the matter has not been handled fairly, the </w:t>
      </w:r>
      <w:r w:rsidRPr="00FF5912">
        <w:rPr>
          <w:rFonts w:ascii="Calibri" w:eastAsia="Times New Roman" w:hAnsi="Calibri" w:cs="Calibri"/>
          <w:lang w:eastAsia="en-GB"/>
        </w:rPr>
        <w:t xml:space="preserve">Chair </w:t>
      </w:r>
      <w:r w:rsidR="004A0402" w:rsidRPr="00FF5912">
        <w:rPr>
          <w:rFonts w:ascii="Calibri" w:eastAsia="Times New Roman" w:hAnsi="Calibri" w:cs="Calibri"/>
          <w:lang w:eastAsia="en-GB"/>
        </w:rPr>
        <w:t>will specify why</w:t>
      </w:r>
      <w:r w:rsidR="00FF5912" w:rsidRPr="00FF5912">
        <w:rPr>
          <w:rFonts w:ascii="Calibri" w:eastAsia="Times New Roman" w:hAnsi="Calibri" w:cs="Calibri"/>
          <w:lang w:eastAsia="en-GB"/>
        </w:rPr>
        <w:t xml:space="preserve"> and may give directions for a new </w:t>
      </w:r>
      <w:r w:rsidR="004A0402" w:rsidRPr="00FF5912">
        <w:rPr>
          <w:rFonts w:ascii="Calibri" w:eastAsia="Times New Roman" w:hAnsi="Calibri" w:cs="Calibri"/>
          <w:lang w:eastAsia="en-GB"/>
        </w:rPr>
        <w:t xml:space="preserve">investigation. </w:t>
      </w:r>
    </w:p>
    <w:p w:rsidR="004A0402" w:rsidRDefault="004A0402" w:rsidP="004A0402">
      <w:pPr>
        <w:rPr>
          <w:rFonts w:ascii="Calibri" w:eastAsia="Times New Roman" w:hAnsi="Calibri" w:cs="Calibri"/>
          <w:lang w:eastAsia="en-GB"/>
        </w:rPr>
      </w:pPr>
      <w:r w:rsidRPr="00FF5912">
        <w:rPr>
          <w:rFonts w:ascii="Calibri" w:eastAsia="Times New Roman" w:hAnsi="Calibri" w:cs="Calibri"/>
          <w:lang w:eastAsia="en-GB"/>
        </w:rPr>
        <w:t xml:space="preserve">The decision of the </w:t>
      </w:r>
      <w:r w:rsidR="00AF443D" w:rsidRPr="00FF5912">
        <w:rPr>
          <w:rFonts w:ascii="Calibri" w:eastAsia="Times New Roman" w:hAnsi="Calibri" w:cs="Calibri"/>
          <w:lang w:eastAsia="en-GB"/>
        </w:rPr>
        <w:t xml:space="preserve">Board of Trustees and the Chair </w:t>
      </w:r>
      <w:r w:rsidRPr="00FF5912">
        <w:rPr>
          <w:rFonts w:ascii="Calibri" w:eastAsia="Times New Roman" w:hAnsi="Calibri" w:cs="Calibri"/>
          <w:lang w:eastAsia="en-GB"/>
        </w:rPr>
        <w:t xml:space="preserve">is final. </w:t>
      </w:r>
    </w:p>
    <w:p w:rsidR="00FF5912" w:rsidRPr="00FF5912" w:rsidRDefault="00FF5912" w:rsidP="00FF5912">
      <w:pPr>
        <w:pStyle w:val="Heading3"/>
        <w:numPr>
          <w:ilvl w:val="0"/>
          <w:numId w:val="9"/>
        </w:numPr>
        <w:rPr>
          <w:rFonts w:ascii="Calibri" w:hAnsi="Calibri" w:cs="Calibri"/>
        </w:rPr>
      </w:pPr>
      <w:r w:rsidRPr="00FF5912">
        <w:rPr>
          <w:rFonts w:ascii="Calibri" w:hAnsi="Calibri" w:cs="Calibri"/>
        </w:rPr>
        <w:t>Monitoring</w:t>
      </w:r>
    </w:p>
    <w:p w:rsidR="00FF5912" w:rsidRPr="00FF5912" w:rsidRDefault="00FF5912" w:rsidP="00FF5912">
      <w:pPr>
        <w:pStyle w:val="NormalWeb"/>
        <w:rPr>
          <w:rFonts w:ascii="Calibri" w:hAnsi="Calibri" w:cs="Calibri"/>
        </w:rPr>
      </w:pPr>
      <w:r w:rsidRPr="00FF5912">
        <w:rPr>
          <w:rFonts w:ascii="Calibri" w:hAnsi="Calibri" w:cs="Calibri"/>
        </w:rPr>
        <w:t xml:space="preserve">Complaints are important as they allow </w:t>
      </w:r>
      <w:r w:rsidR="003577AC">
        <w:rPr>
          <w:rFonts w:ascii="Calibri" w:hAnsi="Calibri" w:cs="Calibri"/>
        </w:rPr>
        <w:t>DRCA</w:t>
      </w:r>
      <w:r w:rsidRPr="00FF5912">
        <w:rPr>
          <w:rFonts w:ascii="Calibri" w:hAnsi="Calibri" w:cs="Calibri"/>
        </w:rPr>
        <w:t xml:space="preserve"> to learn about the services it provides and how it may improve them. The following data will be collected:</w:t>
      </w:r>
    </w:p>
    <w:p w:rsidR="00FF5912" w:rsidRPr="00FF5912" w:rsidRDefault="00FF5912" w:rsidP="00FF5912">
      <w:pPr>
        <w:pStyle w:val="NoSpacing"/>
        <w:numPr>
          <w:ilvl w:val="0"/>
          <w:numId w:val="16"/>
        </w:numPr>
        <w:rPr>
          <w:rFonts w:ascii="Calibri" w:hAnsi="Calibri" w:cs="Calibri"/>
        </w:rPr>
      </w:pPr>
      <w:r w:rsidRPr="00FF5912">
        <w:rPr>
          <w:rFonts w:ascii="Calibri" w:hAnsi="Calibri" w:cs="Calibri"/>
        </w:rPr>
        <w:t>Name and address</w:t>
      </w:r>
    </w:p>
    <w:p w:rsidR="00FF5912" w:rsidRPr="00FF5912" w:rsidRDefault="00FF5912" w:rsidP="00FF5912">
      <w:pPr>
        <w:pStyle w:val="NoSpacing"/>
        <w:numPr>
          <w:ilvl w:val="0"/>
          <w:numId w:val="16"/>
        </w:numPr>
        <w:rPr>
          <w:rFonts w:ascii="Calibri" w:hAnsi="Calibri" w:cs="Calibri"/>
        </w:rPr>
      </w:pPr>
      <w:r w:rsidRPr="00FF5912">
        <w:rPr>
          <w:rFonts w:ascii="Calibri" w:hAnsi="Calibri" w:cs="Calibri"/>
        </w:rPr>
        <w:t>Name of person dealing with the complaint</w:t>
      </w:r>
    </w:p>
    <w:p w:rsidR="00FF5912" w:rsidRPr="00FF5912" w:rsidRDefault="00FF5912" w:rsidP="00FF5912">
      <w:pPr>
        <w:pStyle w:val="NoSpacing"/>
        <w:numPr>
          <w:ilvl w:val="0"/>
          <w:numId w:val="16"/>
        </w:numPr>
        <w:rPr>
          <w:rFonts w:ascii="Calibri" w:hAnsi="Calibri" w:cs="Calibri"/>
        </w:rPr>
      </w:pPr>
      <w:r w:rsidRPr="00FF5912">
        <w:rPr>
          <w:rFonts w:ascii="Calibri" w:hAnsi="Calibri" w:cs="Calibri"/>
        </w:rPr>
        <w:t>Date of complaint and response date</w:t>
      </w:r>
    </w:p>
    <w:p w:rsidR="00FF5912" w:rsidRPr="00FF5912" w:rsidRDefault="00FF5912" w:rsidP="00FF5912">
      <w:pPr>
        <w:pStyle w:val="NoSpacing"/>
        <w:numPr>
          <w:ilvl w:val="0"/>
          <w:numId w:val="16"/>
        </w:numPr>
        <w:rPr>
          <w:rFonts w:ascii="Calibri" w:hAnsi="Calibri" w:cs="Calibri"/>
        </w:rPr>
      </w:pPr>
      <w:r w:rsidRPr="00FF5912">
        <w:rPr>
          <w:rFonts w:ascii="Calibri" w:hAnsi="Calibri" w:cs="Calibri"/>
        </w:rPr>
        <w:t>Nature of complaint</w:t>
      </w:r>
    </w:p>
    <w:p w:rsidR="00FF5912" w:rsidRPr="00FF5912" w:rsidRDefault="00FF5912" w:rsidP="00FF5912">
      <w:pPr>
        <w:pStyle w:val="NoSpacing"/>
        <w:numPr>
          <w:ilvl w:val="0"/>
          <w:numId w:val="16"/>
        </w:numPr>
        <w:rPr>
          <w:rFonts w:ascii="Calibri" w:hAnsi="Calibri" w:cs="Calibri"/>
        </w:rPr>
      </w:pPr>
      <w:r w:rsidRPr="00FF5912">
        <w:rPr>
          <w:rFonts w:ascii="Calibri" w:hAnsi="Calibri" w:cs="Calibri"/>
        </w:rPr>
        <w:t>Action(s) taken/recommendations made in response to the complaint</w:t>
      </w:r>
    </w:p>
    <w:p w:rsidR="00FF5912" w:rsidRPr="00FF5912" w:rsidRDefault="00FF5912" w:rsidP="00FF5912">
      <w:pPr>
        <w:pStyle w:val="NoSpacing"/>
        <w:numPr>
          <w:ilvl w:val="0"/>
          <w:numId w:val="16"/>
        </w:numPr>
        <w:rPr>
          <w:rFonts w:ascii="Calibri" w:hAnsi="Calibri" w:cs="Calibri"/>
        </w:rPr>
      </w:pPr>
      <w:r w:rsidRPr="00FF5912">
        <w:rPr>
          <w:rFonts w:ascii="Calibri" w:hAnsi="Calibri" w:cs="Calibri"/>
        </w:rPr>
        <w:t>Lessons learnt</w:t>
      </w:r>
    </w:p>
    <w:p w:rsidR="00FF5912" w:rsidRPr="00FF5912" w:rsidRDefault="00FF5912" w:rsidP="00FF5912">
      <w:pPr>
        <w:pStyle w:val="NoSpacing"/>
        <w:rPr>
          <w:rFonts w:ascii="Calibri" w:hAnsi="Calibri" w:cs="Calibri"/>
        </w:rPr>
      </w:pPr>
    </w:p>
    <w:p w:rsidR="00FF5912" w:rsidRPr="00FF5912" w:rsidRDefault="00FF5912" w:rsidP="004A0402">
      <w:pPr>
        <w:rPr>
          <w:rFonts w:ascii="Calibri" w:hAnsi="Calibri" w:cs="Calibri"/>
        </w:rPr>
      </w:pPr>
      <w:r w:rsidRPr="00FF5912">
        <w:rPr>
          <w:rFonts w:ascii="Calibri" w:hAnsi="Calibri" w:cs="Calibri"/>
        </w:rPr>
        <w:t xml:space="preserve">These will be complied quarterly and shared with the Senior Management Team and Board of Trustees for review. </w:t>
      </w:r>
    </w:p>
    <w:p w:rsidR="00A563E7" w:rsidRPr="00A563E7" w:rsidRDefault="00A563E7" w:rsidP="00A563E7">
      <w:pPr>
        <w:pStyle w:val="ListParagraph"/>
        <w:numPr>
          <w:ilvl w:val="0"/>
          <w:numId w:val="9"/>
        </w:numPr>
        <w:rPr>
          <w:rFonts w:ascii="Calibri" w:hAnsi="Calibri" w:cs="Calibri"/>
          <w:b/>
        </w:rPr>
      </w:pPr>
      <w:r w:rsidRPr="00A563E7">
        <w:rPr>
          <w:rFonts w:ascii="Calibri" w:hAnsi="Calibri" w:cs="Calibri"/>
          <w:b/>
        </w:rPr>
        <w:t xml:space="preserve">Compliments </w:t>
      </w:r>
      <w:r>
        <w:rPr>
          <w:rFonts w:ascii="Calibri" w:hAnsi="Calibri" w:cs="Calibri"/>
          <w:b/>
        </w:rPr>
        <w:t xml:space="preserve">Procedure – How to make a compliment?  </w:t>
      </w:r>
    </w:p>
    <w:p w:rsidR="00A563E7" w:rsidRDefault="00A563E7" w:rsidP="00A563E7">
      <w:pPr>
        <w:rPr>
          <w:rFonts w:ascii="Calibri" w:hAnsi="Calibri" w:cs="Calibri"/>
        </w:rPr>
      </w:pPr>
      <w:r w:rsidRPr="00FF5912">
        <w:rPr>
          <w:rFonts w:ascii="Calibri" w:hAnsi="Calibri" w:cs="Calibri"/>
        </w:rPr>
        <w:t>Any verbal or written compliments will be recorded by the member of staff receiving the compliment and be passed to the appropriate manager for recording on the Compliments Register.  </w:t>
      </w:r>
    </w:p>
    <w:p w:rsidR="00A563E7" w:rsidRDefault="00A563E7" w:rsidP="00A563E7">
      <w:pPr>
        <w:rPr>
          <w:rFonts w:ascii="Calibri" w:hAnsi="Calibri" w:cs="Calibri"/>
        </w:rPr>
      </w:pPr>
      <w:r w:rsidRPr="00FF5912">
        <w:rPr>
          <w:rFonts w:ascii="Calibri" w:hAnsi="Calibri" w:cs="Calibri"/>
        </w:rPr>
        <w:t>Any member of staff identified as being the subject or contributing to any matter giving rise to the compliment will be notified within five working days.  Feedback on compliments will be shared with employees</w:t>
      </w:r>
      <w:r>
        <w:rPr>
          <w:rFonts w:ascii="Calibri" w:hAnsi="Calibri" w:cs="Calibri"/>
        </w:rPr>
        <w:t xml:space="preserve">, management and trustees </w:t>
      </w:r>
      <w:r w:rsidRPr="00FF5912">
        <w:rPr>
          <w:rFonts w:ascii="Calibri" w:hAnsi="Calibri" w:cs="Calibri"/>
        </w:rPr>
        <w:t>at appropriate timings.</w:t>
      </w:r>
    </w:p>
    <w:p w:rsidR="00A563E7" w:rsidRDefault="00A563E7" w:rsidP="00A563E7">
      <w:pPr>
        <w:rPr>
          <w:rFonts w:ascii="Calibri" w:hAnsi="Calibri" w:cs="Calibri"/>
        </w:rPr>
      </w:pPr>
    </w:p>
    <w:p w:rsidR="00A563E7" w:rsidRDefault="00A563E7" w:rsidP="00A563E7">
      <w:pPr>
        <w:rPr>
          <w:rFonts w:ascii="Calibri" w:hAnsi="Calibri" w:cs="Calibri"/>
        </w:rPr>
      </w:pPr>
    </w:p>
    <w:p w:rsidR="00FF5912" w:rsidRPr="00FF5912" w:rsidRDefault="00FF5912" w:rsidP="004A0402">
      <w:pPr>
        <w:rPr>
          <w:rFonts w:ascii="Calibri" w:hAnsi="Calibri" w:cs="Calibri"/>
        </w:rPr>
      </w:pPr>
    </w:p>
    <w:p w:rsidR="00FF5912" w:rsidRPr="00FF5912" w:rsidRDefault="00FF5912" w:rsidP="004A0402">
      <w:pPr>
        <w:rPr>
          <w:rFonts w:ascii="Calibri" w:hAnsi="Calibri" w:cs="Calibri"/>
        </w:rPr>
      </w:pPr>
    </w:p>
    <w:sectPr w:rsidR="00FF5912" w:rsidRPr="00FF5912" w:rsidSect="000729DB">
      <w:footerReference w:type="default" r:id="rId12"/>
      <w:pgSz w:w="11906" w:h="16838"/>
      <w:pgMar w:top="1134" w:right="1134" w:bottom="709" w:left="1134"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F18" w:rsidRDefault="00C03F18" w:rsidP="004A0402">
      <w:pPr>
        <w:spacing w:after="0" w:line="240" w:lineRule="auto"/>
      </w:pPr>
      <w:r>
        <w:separator/>
      </w:r>
    </w:p>
  </w:endnote>
  <w:endnote w:type="continuationSeparator" w:id="0">
    <w:p w:rsidR="00C03F18" w:rsidRDefault="00C03F18" w:rsidP="004A0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022044"/>
      <w:docPartObj>
        <w:docPartGallery w:val="Page Numbers (Bottom of Page)"/>
        <w:docPartUnique/>
      </w:docPartObj>
    </w:sdtPr>
    <w:sdtEndPr>
      <w:rPr>
        <w:noProof/>
        <w:sz w:val="20"/>
        <w:szCs w:val="20"/>
      </w:rPr>
    </w:sdtEndPr>
    <w:sdtContent>
      <w:p w:rsidR="004A0402" w:rsidRPr="004A0402" w:rsidRDefault="004A0402">
        <w:pPr>
          <w:pStyle w:val="Footer"/>
          <w:jc w:val="right"/>
          <w:rPr>
            <w:sz w:val="20"/>
            <w:szCs w:val="20"/>
          </w:rPr>
        </w:pPr>
        <w:r w:rsidRPr="004A0402">
          <w:rPr>
            <w:sz w:val="20"/>
            <w:szCs w:val="20"/>
          </w:rPr>
          <w:fldChar w:fldCharType="begin"/>
        </w:r>
        <w:r w:rsidRPr="004A0402">
          <w:rPr>
            <w:sz w:val="20"/>
            <w:szCs w:val="20"/>
          </w:rPr>
          <w:instrText xml:space="preserve"> PAGE   \* MERGEFORMAT </w:instrText>
        </w:r>
        <w:r w:rsidRPr="004A0402">
          <w:rPr>
            <w:sz w:val="20"/>
            <w:szCs w:val="20"/>
          </w:rPr>
          <w:fldChar w:fldCharType="separate"/>
        </w:r>
        <w:r w:rsidR="000B3EAC">
          <w:rPr>
            <w:noProof/>
            <w:sz w:val="20"/>
            <w:szCs w:val="20"/>
          </w:rPr>
          <w:t>4</w:t>
        </w:r>
        <w:r w:rsidRPr="004A0402">
          <w:rPr>
            <w:noProof/>
            <w:sz w:val="20"/>
            <w:szCs w:val="20"/>
          </w:rPr>
          <w:fldChar w:fldCharType="end"/>
        </w:r>
      </w:p>
    </w:sdtContent>
  </w:sdt>
  <w:p w:rsidR="004A0402" w:rsidRDefault="004A04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F18" w:rsidRDefault="00C03F18" w:rsidP="004A0402">
      <w:pPr>
        <w:spacing w:after="0" w:line="240" w:lineRule="auto"/>
      </w:pPr>
      <w:r>
        <w:separator/>
      </w:r>
    </w:p>
  </w:footnote>
  <w:footnote w:type="continuationSeparator" w:id="0">
    <w:p w:rsidR="00C03F18" w:rsidRDefault="00C03F18" w:rsidP="004A04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2642"/>
    <w:multiLevelType w:val="hybridMultilevel"/>
    <w:tmpl w:val="E0CEB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095484D"/>
    <w:multiLevelType w:val="multilevel"/>
    <w:tmpl w:val="D1DC9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E83116"/>
    <w:multiLevelType w:val="multilevel"/>
    <w:tmpl w:val="B8A29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497BA2"/>
    <w:multiLevelType w:val="multilevel"/>
    <w:tmpl w:val="B77A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C57401"/>
    <w:multiLevelType w:val="hybridMultilevel"/>
    <w:tmpl w:val="082CEF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3052444"/>
    <w:multiLevelType w:val="hybridMultilevel"/>
    <w:tmpl w:val="08D4F8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6A70A3B"/>
    <w:multiLevelType w:val="hybridMultilevel"/>
    <w:tmpl w:val="43B61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D178E7"/>
    <w:multiLevelType w:val="multilevel"/>
    <w:tmpl w:val="042EC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1776E5"/>
    <w:multiLevelType w:val="multilevel"/>
    <w:tmpl w:val="E82E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CD2195"/>
    <w:multiLevelType w:val="hybridMultilevel"/>
    <w:tmpl w:val="20C8FB2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14C6E7B"/>
    <w:multiLevelType w:val="hybridMultilevel"/>
    <w:tmpl w:val="7562D50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1862BD4"/>
    <w:multiLevelType w:val="multilevel"/>
    <w:tmpl w:val="44DA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2337CE"/>
    <w:multiLevelType w:val="multilevel"/>
    <w:tmpl w:val="577C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F45C86"/>
    <w:multiLevelType w:val="multilevel"/>
    <w:tmpl w:val="9C28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E75AFD"/>
    <w:multiLevelType w:val="multilevel"/>
    <w:tmpl w:val="B1C6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9C6970"/>
    <w:multiLevelType w:val="hybridMultilevel"/>
    <w:tmpl w:val="B6069888"/>
    <w:lvl w:ilvl="0" w:tplc="23001960">
      <w:start w:val="1"/>
      <w:numFmt w:val="decimal"/>
      <w:lvlText w:val="%1."/>
      <w:lvlJc w:val="left"/>
      <w:pPr>
        <w:ind w:left="360" w:hanging="360"/>
      </w:pPr>
      <w:rPr>
        <w:rFonts w:ascii="Calibri" w:hAnsi="Calibri"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5D497AD9"/>
    <w:multiLevelType w:val="hybridMultilevel"/>
    <w:tmpl w:val="634A848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9DE3150"/>
    <w:multiLevelType w:val="multilevel"/>
    <w:tmpl w:val="00DC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C4440F"/>
    <w:multiLevelType w:val="hybridMultilevel"/>
    <w:tmpl w:val="BC521D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1"/>
  </w:num>
  <w:num w:numId="3">
    <w:abstractNumId w:val="11"/>
  </w:num>
  <w:num w:numId="4">
    <w:abstractNumId w:val="14"/>
  </w:num>
  <w:num w:numId="5">
    <w:abstractNumId w:val="3"/>
  </w:num>
  <w:num w:numId="6">
    <w:abstractNumId w:val="8"/>
  </w:num>
  <w:num w:numId="7">
    <w:abstractNumId w:val="18"/>
  </w:num>
  <w:num w:numId="8">
    <w:abstractNumId w:val="4"/>
  </w:num>
  <w:num w:numId="9">
    <w:abstractNumId w:val="15"/>
  </w:num>
  <w:num w:numId="10">
    <w:abstractNumId w:val="0"/>
  </w:num>
  <w:num w:numId="11">
    <w:abstractNumId w:val="2"/>
  </w:num>
  <w:num w:numId="12">
    <w:abstractNumId w:val="6"/>
  </w:num>
  <w:num w:numId="13">
    <w:abstractNumId w:val="9"/>
  </w:num>
  <w:num w:numId="14">
    <w:abstractNumId w:val="13"/>
  </w:num>
  <w:num w:numId="15">
    <w:abstractNumId w:val="17"/>
  </w:num>
  <w:num w:numId="16">
    <w:abstractNumId w:val="10"/>
  </w:num>
  <w:num w:numId="17">
    <w:abstractNumId w:val="7"/>
  </w:num>
  <w:num w:numId="18">
    <w:abstractNumId w:val="1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402"/>
    <w:rsid w:val="00030615"/>
    <w:rsid w:val="000729DB"/>
    <w:rsid w:val="00096E41"/>
    <w:rsid w:val="000A655E"/>
    <w:rsid w:val="000B3EAC"/>
    <w:rsid w:val="00176BAA"/>
    <w:rsid w:val="00240BF4"/>
    <w:rsid w:val="00267DF5"/>
    <w:rsid w:val="002F5E88"/>
    <w:rsid w:val="003577AC"/>
    <w:rsid w:val="00387327"/>
    <w:rsid w:val="0040401E"/>
    <w:rsid w:val="00463C6C"/>
    <w:rsid w:val="00492AD8"/>
    <w:rsid w:val="004A0402"/>
    <w:rsid w:val="004B0BC3"/>
    <w:rsid w:val="004B4D84"/>
    <w:rsid w:val="004D4ABB"/>
    <w:rsid w:val="00544AAE"/>
    <w:rsid w:val="00597A55"/>
    <w:rsid w:val="005C619E"/>
    <w:rsid w:val="00602F8F"/>
    <w:rsid w:val="0062425F"/>
    <w:rsid w:val="00742647"/>
    <w:rsid w:val="00794821"/>
    <w:rsid w:val="007F2A1D"/>
    <w:rsid w:val="008A330C"/>
    <w:rsid w:val="009C0879"/>
    <w:rsid w:val="009F47FE"/>
    <w:rsid w:val="009F58C3"/>
    <w:rsid w:val="00A563E7"/>
    <w:rsid w:val="00A827AC"/>
    <w:rsid w:val="00AD2600"/>
    <w:rsid w:val="00AD2A3F"/>
    <w:rsid w:val="00AF443D"/>
    <w:rsid w:val="00BC2FB7"/>
    <w:rsid w:val="00C03F18"/>
    <w:rsid w:val="00C96EA5"/>
    <w:rsid w:val="00D30AE3"/>
    <w:rsid w:val="00D743C1"/>
    <w:rsid w:val="00D92160"/>
    <w:rsid w:val="00DA4DE4"/>
    <w:rsid w:val="00E573CE"/>
    <w:rsid w:val="00EB5286"/>
    <w:rsid w:val="00EF0FF1"/>
    <w:rsid w:val="00F053CC"/>
    <w:rsid w:val="00F34CAA"/>
    <w:rsid w:val="00F72200"/>
    <w:rsid w:val="00F87E00"/>
    <w:rsid w:val="00F93CF1"/>
    <w:rsid w:val="00FF5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402"/>
  </w:style>
  <w:style w:type="paragraph" w:styleId="Heading1">
    <w:name w:val="heading 1"/>
    <w:basedOn w:val="Normal"/>
    <w:next w:val="Normal"/>
    <w:link w:val="Heading1Char"/>
    <w:uiPriority w:val="9"/>
    <w:qFormat/>
    <w:rsid w:val="004A040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A040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A040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A040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A040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A040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040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A040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040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A0402"/>
    <w:rPr>
      <w:rFonts w:asciiTheme="majorHAnsi" w:eastAsiaTheme="majorEastAsia" w:hAnsiTheme="majorHAnsi" w:cstheme="majorBidi"/>
      <w:b/>
      <w:bCs/>
    </w:rPr>
  </w:style>
  <w:style w:type="paragraph" w:styleId="NoSpacing">
    <w:name w:val="No Spacing"/>
    <w:basedOn w:val="Normal"/>
    <w:uiPriority w:val="1"/>
    <w:qFormat/>
    <w:rsid w:val="004A0402"/>
    <w:pPr>
      <w:spacing w:after="0" w:line="240" w:lineRule="auto"/>
    </w:pPr>
  </w:style>
  <w:style w:type="character" w:customStyle="1" w:styleId="Heading2Char">
    <w:name w:val="Heading 2 Char"/>
    <w:basedOn w:val="DefaultParagraphFont"/>
    <w:link w:val="Heading2"/>
    <w:uiPriority w:val="9"/>
    <w:rsid w:val="004A0402"/>
    <w:rPr>
      <w:rFonts w:asciiTheme="majorHAnsi" w:eastAsiaTheme="majorEastAsia" w:hAnsiTheme="majorHAnsi" w:cstheme="majorBidi"/>
      <w:b/>
      <w:bCs/>
      <w:sz w:val="26"/>
      <w:szCs w:val="26"/>
    </w:rPr>
  </w:style>
  <w:style w:type="character" w:styleId="Strong">
    <w:name w:val="Strong"/>
    <w:uiPriority w:val="22"/>
    <w:qFormat/>
    <w:rsid w:val="004A0402"/>
    <w:rPr>
      <w:b/>
      <w:bCs/>
    </w:rPr>
  </w:style>
  <w:style w:type="paragraph" w:styleId="NormalWeb">
    <w:name w:val="Normal (Web)"/>
    <w:basedOn w:val="Normal"/>
    <w:uiPriority w:val="99"/>
    <w:semiHidden/>
    <w:unhideWhenUsed/>
    <w:rsid w:val="004A0402"/>
    <w:pPr>
      <w:spacing w:before="100" w:beforeAutospacing="1" w:after="100" w:afterAutospacing="1" w:line="240" w:lineRule="auto"/>
    </w:pPr>
    <w:rPr>
      <w:rFonts w:ascii="Times New Roman" w:eastAsia="Times New Roman" w:hAnsi="Times New Roman"/>
      <w:lang w:eastAsia="en-GB"/>
    </w:rPr>
  </w:style>
  <w:style w:type="character" w:styleId="Hyperlink">
    <w:name w:val="Hyperlink"/>
    <w:basedOn w:val="DefaultParagraphFont"/>
    <w:uiPriority w:val="99"/>
    <w:unhideWhenUsed/>
    <w:rsid w:val="004A0402"/>
    <w:rPr>
      <w:color w:val="0000FF"/>
      <w:u w:val="single"/>
    </w:rPr>
  </w:style>
  <w:style w:type="paragraph" w:styleId="ListParagraph">
    <w:name w:val="List Paragraph"/>
    <w:basedOn w:val="Normal"/>
    <w:uiPriority w:val="34"/>
    <w:qFormat/>
    <w:rsid w:val="004A0402"/>
    <w:pPr>
      <w:ind w:left="720"/>
      <w:contextualSpacing/>
    </w:pPr>
  </w:style>
  <w:style w:type="paragraph" w:styleId="BalloonText">
    <w:name w:val="Balloon Text"/>
    <w:basedOn w:val="Normal"/>
    <w:link w:val="BalloonTextChar"/>
    <w:uiPriority w:val="99"/>
    <w:semiHidden/>
    <w:unhideWhenUsed/>
    <w:rsid w:val="004A0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402"/>
    <w:rPr>
      <w:rFonts w:ascii="Tahoma" w:hAnsi="Tahoma" w:cs="Tahoma"/>
      <w:sz w:val="16"/>
      <w:szCs w:val="16"/>
      <w:vertAlign w:val="superscript"/>
    </w:rPr>
  </w:style>
  <w:style w:type="character" w:customStyle="1" w:styleId="Heading1Char">
    <w:name w:val="Heading 1 Char"/>
    <w:basedOn w:val="DefaultParagraphFont"/>
    <w:link w:val="Heading1"/>
    <w:uiPriority w:val="9"/>
    <w:rsid w:val="004A0402"/>
    <w:rPr>
      <w:rFonts w:asciiTheme="majorHAnsi" w:eastAsiaTheme="majorEastAsia" w:hAnsiTheme="majorHAnsi" w:cstheme="majorBidi"/>
      <w:b/>
      <w:bCs/>
      <w:sz w:val="28"/>
      <w:szCs w:val="28"/>
    </w:rPr>
  </w:style>
  <w:style w:type="character" w:customStyle="1" w:styleId="Heading4Char">
    <w:name w:val="Heading 4 Char"/>
    <w:basedOn w:val="DefaultParagraphFont"/>
    <w:link w:val="Heading4"/>
    <w:uiPriority w:val="9"/>
    <w:semiHidden/>
    <w:rsid w:val="004A040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A040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A040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040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040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040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040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A040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A040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A0402"/>
    <w:rPr>
      <w:rFonts w:asciiTheme="majorHAnsi" w:eastAsiaTheme="majorEastAsia" w:hAnsiTheme="majorHAnsi" w:cstheme="majorBidi"/>
      <w:i/>
      <w:iCs/>
      <w:spacing w:val="13"/>
      <w:sz w:val="24"/>
      <w:szCs w:val="24"/>
    </w:rPr>
  </w:style>
  <w:style w:type="character" w:styleId="Emphasis">
    <w:name w:val="Emphasis"/>
    <w:uiPriority w:val="20"/>
    <w:qFormat/>
    <w:rsid w:val="004A0402"/>
    <w:rPr>
      <w:b/>
      <w:bCs/>
      <w:i/>
      <w:iCs/>
      <w:spacing w:val="10"/>
      <w:bdr w:val="none" w:sz="0" w:space="0" w:color="auto"/>
      <w:shd w:val="clear" w:color="auto" w:fill="auto"/>
    </w:rPr>
  </w:style>
  <w:style w:type="paragraph" w:styleId="Quote">
    <w:name w:val="Quote"/>
    <w:basedOn w:val="Normal"/>
    <w:next w:val="Normal"/>
    <w:link w:val="QuoteChar"/>
    <w:uiPriority w:val="29"/>
    <w:qFormat/>
    <w:rsid w:val="004A0402"/>
    <w:pPr>
      <w:spacing w:before="200" w:after="0"/>
      <w:ind w:left="360" w:right="360"/>
    </w:pPr>
    <w:rPr>
      <w:i/>
      <w:iCs/>
    </w:rPr>
  </w:style>
  <w:style w:type="character" w:customStyle="1" w:styleId="QuoteChar">
    <w:name w:val="Quote Char"/>
    <w:basedOn w:val="DefaultParagraphFont"/>
    <w:link w:val="Quote"/>
    <w:uiPriority w:val="29"/>
    <w:rsid w:val="004A0402"/>
    <w:rPr>
      <w:i/>
      <w:iCs/>
    </w:rPr>
  </w:style>
  <w:style w:type="paragraph" w:styleId="IntenseQuote">
    <w:name w:val="Intense Quote"/>
    <w:basedOn w:val="Normal"/>
    <w:next w:val="Normal"/>
    <w:link w:val="IntenseQuoteChar"/>
    <w:uiPriority w:val="30"/>
    <w:qFormat/>
    <w:rsid w:val="004A040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A0402"/>
    <w:rPr>
      <w:b/>
      <w:bCs/>
      <w:i/>
      <w:iCs/>
    </w:rPr>
  </w:style>
  <w:style w:type="character" w:styleId="SubtleEmphasis">
    <w:name w:val="Subtle Emphasis"/>
    <w:uiPriority w:val="19"/>
    <w:qFormat/>
    <w:rsid w:val="004A0402"/>
    <w:rPr>
      <w:i/>
      <w:iCs/>
    </w:rPr>
  </w:style>
  <w:style w:type="character" w:styleId="IntenseEmphasis">
    <w:name w:val="Intense Emphasis"/>
    <w:uiPriority w:val="21"/>
    <w:qFormat/>
    <w:rsid w:val="004A0402"/>
    <w:rPr>
      <w:b/>
      <w:bCs/>
    </w:rPr>
  </w:style>
  <w:style w:type="character" w:styleId="SubtleReference">
    <w:name w:val="Subtle Reference"/>
    <w:uiPriority w:val="31"/>
    <w:qFormat/>
    <w:rsid w:val="004A0402"/>
    <w:rPr>
      <w:smallCaps/>
    </w:rPr>
  </w:style>
  <w:style w:type="character" w:styleId="IntenseReference">
    <w:name w:val="Intense Reference"/>
    <w:uiPriority w:val="32"/>
    <w:qFormat/>
    <w:rsid w:val="004A0402"/>
    <w:rPr>
      <w:smallCaps/>
      <w:spacing w:val="5"/>
      <w:u w:val="single"/>
    </w:rPr>
  </w:style>
  <w:style w:type="character" w:styleId="BookTitle">
    <w:name w:val="Book Title"/>
    <w:uiPriority w:val="33"/>
    <w:qFormat/>
    <w:rsid w:val="004A0402"/>
    <w:rPr>
      <w:i/>
      <w:iCs/>
      <w:smallCaps/>
      <w:spacing w:val="5"/>
    </w:rPr>
  </w:style>
  <w:style w:type="paragraph" w:styleId="TOCHeading">
    <w:name w:val="TOC Heading"/>
    <w:basedOn w:val="Heading1"/>
    <w:next w:val="Normal"/>
    <w:uiPriority w:val="39"/>
    <w:semiHidden/>
    <w:unhideWhenUsed/>
    <w:qFormat/>
    <w:rsid w:val="004A0402"/>
    <w:pPr>
      <w:outlineLvl w:val="9"/>
    </w:pPr>
    <w:rPr>
      <w:lang w:bidi="en-US"/>
    </w:rPr>
  </w:style>
  <w:style w:type="paragraph" w:styleId="Header">
    <w:name w:val="header"/>
    <w:basedOn w:val="Normal"/>
    <w:link w:val="HeaderChar"/>
    <w:uiPriority w:val="99"/>
    <w:unhideWhenUsed/>
    <w:rsid w:val="004A04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402"/>
  </w:style>
  <w:style w:type="paragraph" w:styleId="Footer">
    <w:name w:val="footer"/>
    <w:basedOn w:val="Normal"/>
    <w:link w:val="FooterChar"/>
    <w:uiPriority w:val="99"/>
    <w:unhideWhenUsed/>
    <w:rsid w:val="004A04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4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402"/>
  </w:style>
  <w:style w:type="paragraph" w:styleId="Heading1">
    <w:name w:val="heading 1"/>
    <w:basedOn w:val="Normal"/>
    <w:next w:val="Normal"/>
    <w:link w:val="Heading1Char"/>
    <w:uiPriority w:val="9"/>
    <w:qFormat/>
    <w:rsid w:val="004A040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A040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A040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A040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A040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A040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040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A040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040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A0402"/>
    <w:rPr>
      <w:rFonts w:asciiTheme="majorHAnsi" w:eastAsiaTheme="majorEastAsia" w:hAnsiTheme="majorHAnsi" w:cstheme="majorBidi"/>
      <w:b/>
      <w:bCs/>
    </w:rPr>
  </w:style>
  <w:style w:type="paragraph" w:styleId="NoSpacing">
    <w:name w:val="No Spacing"/>
    <w:basedOn w:val="Normal"/>
    <w:uiPriority w:val="1"/>
    <w:qFormat/>
    <w:rsid w:val="004A0402"/>
    <w:pPr>
      <w:spacing w:after="0" w:line="240" w:lineRule="auto"/>
    </w:pPr>
  </w:style>
  <w:style w:type="character" w:customStyle="1" w:styleId="Heading2Char">
    <w:name w:val="Heading 2 Char"/>
    <w:basedOn w:val="DefaultParagraphFont"/>
    <w:link w:val="Heading2"/>
    <w:uiPriority w:val="9"/>
    <w:rsid w:val="004A0402"/>
    <w:rPr>
      <w:rFonts w:asciiTheme="majorHAnsi" w:eastAsiaTheme="majorEastAsia" w:hAnsiTheme="majorHAnsi" w:cstheme="majorBidi"/>
      <w:b/>
      <w:bCs/>
      <w:sz w:val="26"/>
      <w:szCs w:val="26"/>
    </w:rPr>
  </w:style>
  <w:style w:type="character" w:styleId="Strong">
    <w:name w:val="Strong"/>
    <w:uiPriority w:val="22"/>
    <w:qFormat/>
    <w:rsid w:val="004A0402"/>
    <w:rPr>
      <w:b/>
      <w:bCs/>
    </w:rPr>
  </w:style>
  <w:style w:type="paragraph" w:styleId="NormalWeb">
    <w:name w:val="Normal (Web)"/>
    <w:basedOn w:val="Normal"/>
    <w:uiPriority w:val="99"/>
    <w:semiHidden/>
    <w:unhideWhenUsed/>
    <w:rsid w:val="004A0402"/>
    <w:pPr>
      <w:spacing w:before="100" w:beforeAutospacing="1" w:after="100" w:afterAutospacing="1" w:line="240" w:lineRule="auto"/>
    </w:pPr>
    <w:rPr>
      <w:rFonts w:ascii="Times New Roman" w:eastAsia="Times New Roman" w:hAnsi="Times New Roman"/>
      <w:lang w:eastAsia="en-GB"/>
    </w:rPr>
  </w:style>
  <w:style w:type="character" w:styleId="Hyperlink">
    <w:name w:val="Hyperlink"/>
    <w:basedOn w:val="DefaultParagraphFont"/>
    <w:uiPriority w:val="99"/>
    <w:unhideWhenUsed/>
    <w:rsid w:val="004A0402"/>
    <w:rPr>
      <w:color w:val="0000FF"/>
      <w:u w:val="single"/>
    </w:rPr>
  </w:style>
  <w:style w:type="paragraph" w:styleId="ListParagraph">
    <w:name w:val="List Paragraph"/>
    <w:basedOn w:val="Normal"/>
    <w:uiPriority w:val="34"/>
    <w:qFormat/>
    <w:rsid w:val="004A0402"/>
    <w:pPr>
      <w:ind w:left="720"/>
      <w:contextualSpacing/>
    </w:pPr>
  </w:style>
  <w:style w:type="paragraph" w:styleId="BalloonText">
    <w:name w:val="Balloon Text"/>
    <w:basedOn w:val="Normal"/>
    <w:link w:val="BalloonTextChar"/>
    <w:uiPriority w:val="99"/>
    <w:semiHidden/>
    <w:unhideWhenUsed/>
    <w:rsid w:val="004A0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402"/>
    <w:rPr>
      <w:rFonts w:ascii="Tahoma" w:hAnsi="Tahoma" w:cs="Tahoma"/>
      <w:sz w:val="16"/>
      <w:szCs w:val="16"/>
      <w:vertAlign w:val="superscript"/>
    </w:rPr>
  </w:style>
  <w:style w:type="character" w:customStyle="1" w:styleId="Heading1Char">
    <w:name w:val="Heading 1 Char"/>
    <w:basedOn w:val="DefaultParagraphFont"/>
    <w:link w:val="Heading1"/>
    <w:uiPriority w:val="9"/>
    <w:rsid w:val="004A0402"/>
    <w:rPr>
      <w:rFonts w:asciiTheme="majorHAnsi" w:eastAsiaTheme="majorEastAsia" w:hAnsiTheme="majorHAnsi" w:cstheme="majorBidi"/>
      <w:b/>
      <w:bCs/>
      <w:sz w:val="28"/>
      <w:szCs w:val="28"/>
    </w:rPr>
  </w:style>
  <w:style w:type="character" w:customStyle="1" w:styleId="Heading4Char">
    <w:name w:val="Heading 4 Char"/>
    <w:basedOn w:val="DefaultParagraphFont"/>
    <w:link w:val="Heading4"/>
    <w:uiPriority w:val="9"/>
    <w:semiHidden/>
    <w:rsid w:val="004A040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A040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A040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040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040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040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040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A040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A040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A0402"/>
    <w:rPr>
      <w:rFonts w:asciiTheme="majorHAnsi" w:eastAsiaTheme="majorEastAsia" w:hAnsiTheme="majorHAnsi" w:cstheme="majorBidi"/>
      <w:i/>
      <w:iCs/>
      <w:spacing w:val="13"/>
      <w:sz w:val="24"/>
      <w:szCs w:val="24"/>
    </w:rPr>
  </w:style>
  <w:style w:type="character" w:styleId="Emphasis">
    <w:name w:val="Emphasis"/>
    <w:uiPriority w:val="20"/>
    <w:qFormat/>
    <w:rsid w:val="004A0402"/>
    <w:rPr>
      <w:b/>
      <w:bCs/>
      <w:i/>
      <w:iCs/>
      <w:spacing w:val="10"/>
      <w:bdr w:val="none" w:sz="0" w:space="0" w:color="auto"/>
      <w:shd w:val="clear" w:color="auto" w:fill="auto"/>
    </w:rPr>
  </w:style>
  <w:style w:type="paragraph" w:styleId="Quote">
    <w:name w:val="Quote"/>
    <w:basedOn w:val="Normal"/>
    <w:next w:val="Normal"/>
    <w:link w:val="QuoteChar"/>
    <w:uiPriority w:val="29"/>
    <w:qFormat/>
    <w:rsid w:val="004A0402"/>
    <w:pPr>
      <w:spacing w:before="200" w:after="0"/>
      <w:ind w:left="360" w:right="360"/>
    </w:pPr>
    <w:rPr>
      <w:i/>
      <w:iCs/>
    </w:rPr>
  </w:style>
  <w:style w:type="character" w:customStyle="1" w:styleId="QuoteChar">
    <w:name w:val="Quote Char"/>
    <w:basedOn w:val="DefaultParagraphFont"/>
    <w:link w:val="Quote"/>
    <w:uiPriority w:val="29"/>
    <w:rsid w:val="004A0402"/>
    <w:rPr>
      <w:i/>
      <w:iCs/>
    </w:rPr>
  </w:style>
  <w:style w:type="paragraph" w:styleId="IntenseQuote">
    <w:name w:val="Intense Quote"/>
    <w:basedOn w:val="Normal"/>
    <w:next w:val="Normal"/>
    <w:link w:val="IntenseQuoteChar"/>
    <w:uiPriority w:val="30"/>
    <w:qFormat/>
    <w:rsid w:val="004A040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A0402"/>
    <w:rPr>
      <w:b/>
      <w:bCs/>
      <w:i/>
      <w:iCs/>
    </w:rPr>
  </w:style>
  <w:style w:type="character" w:styleId="SubtleEmphasis">
    <w:name w:val="Subtle Emphasis"/>
    <w:uiPriority w:val="19"/>
    <w:qFormat/>
    <w:rsid w:val="004A0402"/>
    <w:rPr>
      <w:i/>
      <w:iCs/>
    </w:rPr>
  </w:style>
  <w:style w:type="character" w:styleId="IntenseEmphasis">
    <w:name w:val="Intense Emphasis"/>
    <w:uiPriority w:val="21"/>
    <w:qFormat/>
    <w:rsid w:val="004A0402"/>
    <w:rPr>
      <w:b/>
      <w:bCs/>
    </w:rPr>
  </w:style>
  <w:style w:type="character" w:styleId="SubtleReference">
    <w:name w:val="Subtle Reference"/>
    <w:uiPriority w:val="31"/>
    <w:qFormat/>
    <w:rsid w:val="004A0402"/>
    <w:rPr>
      <w:smallCaps/>
    </w:rPr>
  </w:style>
  <w:style w:type="character" w:styleId="IntenseReference">
    <w:name w:val="Intense Reference"/>
    <w:uiPriority w:val="32"/>
    <w:qFormat/>
    <w:rsid w:val="004A0402"/>
    <w:rPr>
      <w:smallCaps/>
      <w:spacing w:val="5"/>
      <w:u w:val="single"/>
    </w:rPr>
  </w:style>
  <w:style w:type="character" w:styleId="BookTitle">
    <w:name w:val="Book Title"/>
    <w:uiPriority w:val="33"/>
    <w:qFormat/>
    <w:rsid w:val="004A0402"/>
    <w:rPr>
      <w:i/>
      <w:iCs/>
      <w:smallCaps/>
      <w:spacing w:val="5"/>
    </w:rPr>
  </w:style>
  <w:style w:type="paragraph" w:styleId="TOCHeading">
    <w:name w:val="TOC Heading"/>
    <w:basedOn w:val="Heading1"/>
    <w:next w:val="Normal"/>
    <w:uiPriority w:val="39"/>
    <w:semiHidden/>
    <w:unhideWhenUsed/>
    <w:qFormat/>
    <w:rsid w:val="004A0402"/>
    <w:pPr>
      <w:outlineLvl w:val="9"/>
    </w:pPr>
    <w:rPr>
      <w:lang w:bidi="en-US"/>
    </w:rPr>
  </w:style>
  <w:style w:type="paragraph" w:styleId="Header">
    <w:name w:val="header"/>
    <w:basedOn w:val="Normal"/>
    <w:link w:val="HeaderChar"/>
    <w:uiPriority w:val="99"/>
    <w:unhideWhenUsed/>
    <w:rsid w:val="004A04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402"/>
  </w:style>
  <w:style w:type="paragraph" w:styleId="Footer">
    <w:name w:val="footer"/>
    <w:basedOn w:val="Normal"/>
    <w:link w:val="FooterChar"/>
    <w:uiPriority w:val="99"/>
    <w:unhideWhenUsed/>
    <w:rsid w:val="004A04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426085">
      <w:bodyDiv w:val="1"/>
      <w:marLeft w:val="0"/>
      <w:marRight w:val="0"/>
      <w:marTop w:val="0"/>
      <w:marBottom w:val="0"/>
      <w:divBdr>
        <w:top w:val="none" w:sz="0" w:space="0" w:color="auto"/>
        <w:left w:val="none" w:sz="0" w:space="0" w:color="auto"/>
        <w:bottom w:val="none" w:sz="0" w:space="0" w:color="auto"/>
        <w:right w:val="none" w:sz="0" w:space="0" w:color="auto"/>
      </w:divBdr>
    </w:div>
    <w:div w:id="808934368">
      <w:bodyDiv w:val="1"/>
      <w:marLeft w:val="0"/>
      <w:marRight w:val="0"/>
      <w:marTop w:val="0"/>
      <w:marBottom w:val="0"/>
      <w:divBdr>
        <w:top w:val="none" w:sz="0" w:space="0" w:color="auto"/>
        <w:left w:val="none" w:sz="0" w:space="0" w:color="auto"/>
        <w:bottom w:val="none" w:sz="0" w:space="0" w:color="auto"/>
        <w:right w:val="none" w:sz="0" w:space="0" w:color="auto"/>
      </w:divBdr>
    </w:div>
    <w:div w:id="826747851">
      <w:bodyDiv w:val="1"/>
      <w:marLeft w:val="0"/>
      <w:marRight w:val="0"/>
      <w:marTop w:val="0"/>
      <w:marBottom w:val="0"/>
      <w:divBdr>
        <w:top w:val="none" w:sz="0" w:space="0" w:color="auto"/>
        <w:left w:val="none" w:sz="0" w:space="0" w:color="auto"/>
        <w:bottom w:val="none" w:sz="0" w:space="0" w:color="auto"/>
        <w:right w:val="none" w:sz="0" w:space="0" w:color="auto"/>
      </w:divBdr>
    </w:div>
    <w:div w:id="894699719">
      <w:bodyDiv w:val="1"/>
      <w:marLeft w:val="0"/>
      <w:marRight w:val="0"/>
      <w:marTop w:val="0"/>
      <w:marBottom w:val="0"/>
      <w:divBdr>
        <w:top w:val="none" w:sz="0" w:space="0" w:color="auto"/>
        <w:left w:val="none" w:sz="0" w:space="0" w:color="auto"/>
        <w:bottom w:val="none" w:sz="0" w:space="0" w:color="auto"/>
        <w:right w:val="none" w:sz="0" w:space="0" w:color="auto"/>
      </w:divBdr>
      <w:divsChild>
        <w:div w:id="1807507091">
          <w:marLeft w:val="0"/>
          <w:marRight w:val="0"/>
          <w:marTop w:val="0"/>
          <w:marBottom w:val="0"/>
          <w:divBdr>
            <w:top w:val="none" w:sz="0" w:space="0" w:color="auto"/>
            <w:left w:val="none" w:sz="0" w:space="0" w:color="auto"/>
            <w:bottom w:val="none" w:sz="0" w:space="0" w:color="auto"/>
            <w:right w:val="none" w:sz="0" w:space="0" w:color="auto"/>
          </w:divBdr>
        </w:div>
        <w:div w:id="1459685091">
          <w:marLeft w:val="0"/>
          <w:marRight w:val="0"/>
          <w:marTop w:val="0"/>
          <w:marBottom w:val="0"/>
          <w:divBdr>
            <w:top w:val="none" w:sz="0" w:space="0" w:color="auto"/>
            <w:left w:val="none" w:sz="0" w:space="0" w:color="auto"/>
            <w:bottom w:val="none" w:sz="0" w:space="0" w:color="auto"/>
            <w:right w:val="none" w:sz="0" w:space="0" w:color="auto"/>
          </w:divBdr>
        </w:div>
      </w:divsChild>
    </w:div>
    <w:div w:id="1058439048">
      <w:bodyDiv w:val="1"/>
      <w:marLeft w:val="0"/>
      <w:marRight w:val="0"/>
      <w:marTop w:val="0"/>
      <w:marBottom w:val="0"/>
      <w:divBdr>
        <w:top w:val="none" w:sz="0" w:space="0" w:color="auto"/>
        <w:left w:val="none" w:sz="0" w:space="0" w:color="auto"/>
        <w:bottom w:val="none" w:sz="0" w:space="0" w:color="auto"/>
        <w:right w:val="none" w:sz="0" w:space="0" w:color="auto"/>
      </w:divBdr>
    </w:div>
    <w:div w:id="1183855553">
      <w:bodyDiv w:val="1"/>
      <w:marLeft w:val="0"/>
      <w:marRight w:val="0"/>
      <w:marTop w:val="0"/>
      <w:marBottom w:val="0"/>
      <w:divBdr>
        <w:top w:val="none" w:sz="0" w:space="0" w:color="auto"/>
        <w:left w:val="none" w:sz="0" w:space="0" w:color="auto"/>
        <w:bottom w:val="none" w:sz="0" w:space="0" w:color="auto"/>
        <w:right w:val="none" w:sz="0" w:space="0" w:color="auto"/>
      </w:divBdr>
    </w:div>
    <w:div w:id="1363703912">
      <w:bodyDiv w:val="1"/>
      <w:marLeft w:val="0"/>
      <w:marRight w:val="0"/>
      <w:marTop w:val="0"/>
      <w:marBottom w:val="0"/>
      <w:divBdr>
        <w:top w:val="none" w:sz="0" w:space="0" w:color="auto"/>
        <w:left w:val="none" w:sz="0" w:space="0" w:color="auto"/>
        <w:bottom w:val="none" w:sz="0" w:space="0" w:color="auto"/>
        <w:right w:val="none" w:sz="0" w:space="0" w:color="auto"/>
      </w:divBdr>
    </w:div>
    <w:div w:id="1629777646">
      <w:bodyDiv w:val="1"/>
      <w:marLeft w:val="0"/>
      <w:marRight w:val="0"/>
      <w:marTop w:val="0"/>
      <w:marBottom w:val="0"/>
      <w:divBdr>
        <w:top w:val="none" w:sz="0" w:space="0" w:color="auto"/>
        <w:left w:val="none" w:sz="0" w:space="0" w:color="auto"/>
        <w:bottom w:val="none" w:sz="0" w:space="0" w:color="auto"/>
        <w:right w:val="none" w:sz="0" w:space="0" w:color="auto"/>
      </w:divBdr>
    </w:div>
    <w:div w:id="213871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stin@drca.co.uk" TargetMode="External"/><Relationship Id="rId5" Type="http://schemas.openxmlformats.org/officeDocument/2006/relationships/settings" Target="settings.xml"/><Relationship Id="rId10" Type="http://schemas.openxmlformats.org/officeDocument/2006/relationships/hyperlink" Target="http://www.drca.co.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DD326-EB24-4614-8AEE-54B27453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DRCA</cp:lastModifiedBy>
  <cp:revision>7</cp:revision>
  <dcterms:created xsi:type="dcterms:W3CDTF">2020-11-10T12:07:00Z</dcterms:created>
  <dcterms:modified xsi:type="dcterms:W3CDTF">2020-11-10T15:45:00Z</dcterms:modified>
</cp:coreProperties>
</file>